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B" w:rsidRDefault="0028797B" w:rsidP="00A10039">
      <w:pPr>
        <w:jc w:val="right"/>
        <w:outlineLvl w:val="0"/>
        <w:rPr>
          <w:b/>
          <w:sz w:val="22"/>
        </w:rPr>
      </w:pPr>
      <w:r w:rsidRPr="00A47104">
        <w:rPr>
          <w:rFonts w:ascii="Times New Roman CYR" w:hAnsi="Times New Roman CYR"/>
          <w:sz w:val="28"/>
          <w:szCs w:val="28"/>
        </w:rPr>
        <w:t xml:space="preserve">         </w:t>
      </w:r>
      <w:r w:rsidR="004A6A0C">
        <w:rPr>
          <w:rFonts w:ascii="Times New Roman CYR" w:hAnsi="Times New Roman CYR"/>
          <w:sz w:val="28"/>
          <w:szCs w:val="28"/>
        </w:rPr>
        <w:t xml:space="preserve">                                                         </w:t>
      </w:r>
      <w:r w:rsidR="004A6A0C" w:rsidRPr="00E81BA4">
        <w:rPr>
          <w:rFonts w:ascii="Times New Roman CYR" w:hAnsi="Times New Roman CYR"/>
          <w:sz w:val="22"/>
          <w:szCs w:val="28"/>
        </w:rPr>
        <w:t xml:space="preserve">                                          </w:t>
      </w:r>
      <w:r w:rsidR="0060609B">
        <w:rPr>
          <w:b/>
          <w:sz w:val="22"/>
        </w:rPr>
        <w:t xml:space="preserve"> Приложение</w:t>
      </w:r>
      <w:r w:rsidR="00441F90">
        <w:rPr>
          <w:b/>
          <w:sz w:val="22"/>
        </w:rPr>
        <w:t xml:space="preserve"> </w:t>
      </w:r>
      <w:r w:rsidR="006921AB">
        <w:rPr>
          <w:b/>
          <w:sz w:val="22"/>
        </w:rPr>
        <w:t>№</w:t>
      </w:r>
      <w:r w:rsidR="0060609B">
        <w:rPr>
          <w:b/>
          <w:sz w:val="22"/>
        </w:rPr>
        <w:t xml:space="preserve"> 1</w:t>
      </w:r>
    </w:p>
    <w:p w:rsidR="00441F90" w:rsidRPr="00441F90" w:rsidRDefault="00441F90" w:rsidP="0004236B">
      <w:pPr>
        <w:ind w:left="7710"/>
        <w:outlineLvl w:val="0"/>
        <w:rPr>
          <w:sz w:val="22"/>
        </w:rPr>
      </w:pPr>
      <w:r w:rsidRPr="00441F90">
        <w:rPr>
          <w:sz w:val="22"/>
        </w:rPr>
        <w:t xml:space="preserve">(к приказу Росстата </w:t>
      </w:r>
      <w:r>
        <w:rPr>
          <w:sz w:val="22"/>
        </w:rPr>
        <w:br/>
      </w:r>
      <w:r w:rsidRPr="00441F90">
        <w:rPr>
          <w:sz w:val="22"/>
        </w:rPr>
        <w:t>от 29.12.2018 № 796)</w:t>
      </w:r>
    </w:p>
    <w:p w:rsidR="007C0A0A" w:rsidRPr="007C0A0A" w:rsidRDefault="0028797B" w:rsidP="00A10039">
      <w:pPr>
        <w:jc w:val="center"/>
        <w:outlineLvl w:val="0"/>
        <w:rPr>
          <w:i/>
          <w:sz w:val="22"/>
        </w:rPr>
      </w:pPr>
      <w:r w:rsidRPr="00E81BA4">
        <w:rPr>
          <w:b/>
          <w:sz w:val="22"/>
        </w:rPr>
        <w:t xml:space="preserve">Перечень товаров, сведения по которым отражаются </w:t>
      </w:r>
      <w:r w:rsidRPr="00A10039">
        <w:rPr>
          <w:b/>
          <w:color w:val="FF0000"/>
          <w:sz w:val="22"/>
        </w:rPr>
        <w:t>по строке 70</w:t>
      </w:r>
      <w:r w:rsidR="00A10039">
        <w:rPr>
          <w:b/>
          <w:sz w:val="22"/>
        </w:rPr>
        <w:br/>
      </w:r>
      <w:r w:rsidRPr="00E81BA4">
        <w:rPr>
          <w:b/>
          <w:sz w:val="22"/>
        </w:rPr>
        <w:t xml:space="preserve"> </w:t>
      </w:r>
      <w:r w:rsidR="00242AFF">
        <w:rPr>
          <w:b/>
          <w:sz w:val="22"/>
        </w:rPr>
        <w:t xml:space="preserve">раздела 5 </w:t>
      </w:r>
      <w:r w:rsidRPr="00E81BA4">
        <w:rPr>
          <w:b/>
          <w:sz w:val="22"/>
        </w:rPr>
        <w:t>формы №</w:t>
      </w:r>
      <w:r w:rsidR="00CC6180" w:rsidRPr="00CC6180">
        <w:rPr>
          <w:b/>
          <w:sz w:val="22"/>
        </w:rPr>
        <w:t xml:space="preserve"> </w:t>
      </w:r>
      <w:r w:rsidRPr="00E81BA4">
        <w:rPr>
          <w:b/>
          <w:sz w:val="22"/>
        </w:rPr>
        <w:t>П-1</w:t>
      </w:r>
      <w:r w:rsidR="008D7B84">
        <w:rPr>
          <w:b/>
          <w:sz w:val="22"/>
        </w:rPr>
        <w:t xml:space="preserve"> (</w:t>
      </w:r>
      <w:r w:rsidR="002B4D4B" w:rsidRPr="008D7B84">
        <w:rPr>
          <w:b/>
          <w:i/>
          <w:sz w:val="22"/>
        </w:rPr>
        <w:t>и</w:t>
      </w:r>
      <w:r w:rsidR="008D7B84" w:rsidRPr="008D7B84">
        <w:rPr>
          <w:b/>
          <w:i/>
          <w:sz w:val="22"/>
        </w:rPr>
        <w:t>ли</w:t>
      </w:r>
      <w:r w:rsidR="002B4D4B">
        <w:rPr>
          <w:b/>
          <w:sz w:val="22"/>
        </w:rPr>
        <w:t xml:space="preserve"> </w:t>
      </w:r>
      <w:r w:rsidR="00271FA4">
        <w:rPr>
          <w:b/>
          <w:sz w:val="22"/>
        </w:rPr>
        <w:t xml:space="preserve">по строке 70 </w:t>
      </w:r>
      <w:r w:rsidRPr="00E81BA4">
        <w:rPr>
          <w:b/>
          <w:sz w:val="22"/>
        </w:rPr>
        <w:t>раздела 3  формы № П-5(м)</w:t>
      </w:r>
      <w:r w:rsidR="008D7B84">
        <w:rPr>
          <w:b/>
          <w:sz w:val="22"/>
        </w:rPr>
        <w:t>)</w:t>
      </w:r>
      <w:r w:rsidRPr="00E81BA4">
        <w:rPr>
          <w:b/>
          <w:sz w:val="22"/>
        </w:rPr>
        <w:t xml:space="preserve"> </w:t>
      </w:r>
      <w:r w:rsidR="00271FA4" w:rsidRPr="00DB2298">
        <w:rPr>
          <w:b/>
          <w:sz w:val="22"/>
          <w:vertAlign w:val="superscript"/>
        </w:rPr>
        <w:t>1)</w:t>
      </w:r>
    </w:p>
    <w:p w:rsidR="0028797B" w:rsidRPr="007C0A0A" w:rsidRDefault="0028797B" w:rsidP="0028797B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6"/>
        <w:gridCol w:w="1138"/>
        <w:gridCol w:w="706"/>
        <w:gridCol w:w="1842"/>
        <w:gridCol w:w="1419"/>
        <w:gridCol w:w="1437"/>
      </w:tblGrid>
      <w:tr w:rsidR="00242AFF" w:rsidRPr="00B14AA0" w:rsidTr="00441F90">
        <w:trPr>
          <w:cantSplit/>
          <w:trHeight w:val="225"/>
          <w:tblHeader/>
        </w:trPr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CE1B6F" w:rsidRDefault="00242AFF" w:rsidP="00CE1B6F">
            <w:pPr>
              <w:rPr>
                <w:b/>
                <w:sz w:val="18"/>
                <w:szCs w:val="18"/>
              </w:rPr>
            </w:pPr>
          </w:p>
          <w:p w:rsidR="00242AFF" w:rsidRPr="00CE1B6F" w:rsidRDefault="00242AFF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 xml:space="preserve">Наименование товара </w:t>
            </w:r>
            <w:r w:rsidR="00441F90">
              <w:rPr>
                <w:b/>
                <w:sz w:val="18"/>
                <w:szCs w:val="18"/>
              </w:rPr>
              <w:br/>
            </w:r>
            <w:r w:rsidRPr="00CE1B6F">
              <w:rPr>
                <w:b/>
                <w:sz w:val="18"/>
                <w:szCs w:val="18"/>
              </w:rPr>
              <w:t>на основе ОКПД</w:t>
            </w:r>
            <w:proofErr w:type="gramStart"/>
            <w:r w:rsidRPr="00CE1B6F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FF" w:rsidRPr="00B14AA0" w:rsidRDefault="00242AFF" w:rsidP="00441F90">
            <w:pPr>
              <w:jc w:val="center"/>
              <w:rPr>
                <w:b/>
                <w:sz w:val="20"/>
              </w:rPr>
            </w:pPr>
            <w:r w:rsidRPr="00B14AA0">
              <w:rPr>
                <w:b/>
                <w:sz w:val="20"/>
                <w:szCs w:val="22"/>
              </w:rPr>
              <w:t>№ строки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B14AA0" w:rsidRDefault="00242AFF" w:rsidP="0016483E">
            <w:pPr>
              <w:jc w:val="center"/>
              <w:rPr>
                <w:b/>
                <w:sz w:val="20"/>
              </w:rPr>
            </w:pPr>
            <w:r w:rsidRPr="00B14AA0">
              <w:rPr>
                <w:b/>
                <w:sz w:val="20"/>
                <w:szCs w:val="22"/>
              </w:rPr>
              <w:t>Единица измерения по ОКЕИ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FF" w:rsidRPr="00B14AA0" w:rsidRDefault="00242AFF" w:rsidP="00242AFF">
            <w:pPr>
              <w:jc w:val="center"/>
              <w:rPr>
                <w:b/>
                <w:sz w:val="20"/>
              </w:rPr>
            </w:pPr>
            <w:r w:rsidRPr="00B14AA0">
              <w:rPr>
                <w:b/>
                <w:sz w:val="20"/>
                <w:szCs w:val="22"/>
              </w:rPr>
              <w:t>Код товара по ОКПД 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FF" w:rsidRPr="00B14AA0" w:rsidRDefault="00242AFF" w:rsidP="00242AFF">
            <w:pPr>
              <w:jc w:val="center"/>
              <w:rPr>
                <w:b/>
                <w:sz w:val="20"/>
              </w:rPr>
            </w:pPr>
            <w:r w:rsidRPr="00B14AA0">
              <w:rPr>
                <w:b/>
                <w:sz w:val="20"/>
                <w:szCs w:val="22"/>
              </w:rPr>
              <w:t>Отгружено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FF" w:rsidRPr="00B14AA0" w:rsidRDefault="00242AFF" w:rsidP="00242AFF">
            <w:pPr>
              <w:jc w:val="center"/>
              <w:rPr>
                <w:b/>
                <w:sz w:val="20"/>
              </w:rPr>
            </w:pPr>
            <w:r w:rsidRPr="00B14AA0">
              <w:rPr>
                <w:b/>
                <w:sz w:val="20"/>
                <w:szCs w:val="22"/>
              </w:rPr>
              <w:t>Остаток</w:t>
            </w:r>
          </w:p>
        </w:tc>
      </w:tr>
      <w:tr w:rsidR="00242AFF" w:rsidRPr="00E81BA4" w:rsidTr="00441F90">
        <w:trPr>
          <w:cantSplit/>
          <w:trHeight w:val="367"/>
          <w:tblHeader/>
        </w:trPr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CE1B6F" w:rsidRDefault="00242AFF" w:rsidP="00CE1B6F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271FA4" w:rsidRDefault="00242AFF" w:rsidP="0016483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441F90" w:rsidRDefault="00441F90" w:rsidP="0010659D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proofErr w:type="gramStart"/>
            <w:r>
              <w:rPr>
                <w:b/>
                <w:sz w:val="20"/>
                <w:szCs w:val="22"/>
              </w:rPr>
              <w:t>н</w:t>
            </w:r>
            <w:r w:rsidR="00242AFF" w:rsidRPr="00441F90">
              <w:rPr>
                <w:b/>
                <w:sz w:val="20"/>
                <w:szCs w:val="22"/>
              </w:rPr>
              <w:t>аимено</w:t>
            </w:r>
            <w:r>
              <w:rPr>
                <w:b/>
                <w:sz w:val="20"/>
                <w:szCs w:val="22"/>
              </w:rPr>
              <w:t>-</w:t>
            </w:r>
            <w:r w:rsidR="00242AFF" w:rsidRPr="00441F90">
              <w:rPr>
                <w:b/>
                <w:sz w:val="20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FF" w:rsidRPr="00441F90" w:rsidRDefault="00242AFF" w:rsidP="00441F90">
            <w:pPr>
              <w:jc w:val="center"/>
              <w:rPr>
                <w:b/>
                <w:sz w:val="20"/>
                <w:szCs w:val="22"/>
              </w:rPr>
            </w:pPr>
            <w:r w:rsidRPr="00441F90">
              <w:rPr>
                <w:b/>
                <w:sz w:val="20"/>
                <w:szCs w:val="22"/>
              </w:rPr>
              <w:t>код</w:t>
            </w: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271FA4" w:rsidRDefault="00242AFF" w:rsidP="0016483E"/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271FA4" w:rsidRDefault="00242AFF" w:rsidP="0016483E"/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F" w:rsidRPr="00271FA4" w:rsidRDefault="00242AFF" w:rsidP="0016483E"/>
        </w:tc>
      </w:tr>
      <w:tr w:rsidR="008D7B84" w:rsidRPr="001A683E" w:rsidTr="008D7B84">
        <w:trPr>
          <w:trHeight w:val="156"/>
          <w:tblHeader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4" w:rsidRPr="00CE1B6F" w:rsidRDefault="008D7B84" w:rsidP="008D7B84">
            <w:pPr>
              <w:jc w:val="center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4" w:rsidRPr="00271FA4" w:rsidRDefault="008D7B84" w:rsidP="008D7B84">
            <w:pPr>
              <w:jc w:val="center"/>
              <w:rPr>
                <w:b/>
              </w:rPr>
            </w:pPr>
            <w:r w:rsidRPr="00271FA4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4" w:rsidRPr="00271FA4" w:rsidRDefault="008D7B84" w:rsidP="008D7B84">
            <w:pPr>
              <w:jc w:val="center"/>
              <w:rPr>
                <w:b/>
              </w:rPr>
            </w:pPr>
            <w:r w:rsidRPr="00271FA4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84" w:rsidRPr="00271FA4" w:rsidRDefault="008D7B84" w:rsidP="008D7B84">
            <w:pPr>
              <w:jc w:val="center"/>
              <w:rPr>
                <w:b/>
              </w:rPr>
            </w:pPr>
            <w:r w:rsidRPr="00271FA4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4" w:rsidRPr="008A0FF9" w:rsidRDefault="008D7B84" w:rsidP="00DE626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8A0FF9">
              <w:rPr>
                <w:b/>
                <w:color w:val="FF0000"/>
                <w:sz w:val="18"/>
                <w:szCs w:val="18"/>
              </w:rPr>
              <w:t>гр.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A0FF9">
              <w:rPr>
                <w:b/>
                <w:color w:val="FF0000"/>
                <w:sz w:val="18"/>
                <w:szCs w:val="18"/>
              </w:rPr>
              <w:t>4 (П-1)</w:t>
            </w:r>
            <w:r w:rsidRPr="008A0FF9">
              <w:rPr>
                <w:color w:val="FF0000"/>
                <w:sz w:val="18"/>
                <w:szCs w:val="18"/>
              </w:rPr>
              <w:t xml:space="preserve"> </w:t>
            </w:r>
            <w:r w:rsidRPr="008A0FF9">
              <w:rPr>
                <w:i/>
                <w:color w:val="FF0000"/>
                <w:sz w:val="18"/>
                <w:szCs w:val="18"/>
              </w:rPr>
              <w:t>или</w:t>
            </w:r>
            <w:r w:rsidRPr="008A0FF9">
              <w:rPr>
                <w:color w:val="FF0000"/>
                <w:sz w:val="18"/>
                <w:szCs w:val="18"/>
              </w:rPr>
              <w:t xml:space="preserve"> </w:t>
            </w:r>
            <w:r w:rsidRPr="008A0FF9">
              <w:rPr>
                <w:b/>
                <w:color w:val="FF0000"/>
                <w:sz w:val="18"/>
                <w:szCs w:val="18"/>
              </w:rPr>
              <w:t>гр</w:t>
            </w:r>
            <w:r>
              <w:rPr>
                <w:b/>
                <w:color w:val="FF0000"/>
                <w:sz w:val="18"/>
                <w:szCs w:val="18"/>
              </w:rPr>
              <w:t xml:space="preserve">. </w:t>
            </w:r>
            <w:r w:rsidRPr="008A0FF9">
              <w:rPr>
                <w:b/>
                <w:color w:val="FF0000"/>
                <w:sz w:val="18"/>
                <w:szCs w:val="18"/>
              </w:rPr>
              <w:t>3</w:t>
            </w:r>
            <w:r w:rsidRPr="008A0FF9">
              <w:rPr>
                <w:color w:val="FF0000"/>
                <w:sz w:val="18"/>
                <w:szCs w:val="18"/>
              </w:rPr>
              <w:t xml:space="preserve"> (</w:t>
            </w:r>
            <w:r w:rsidRPr="008A0FF9">
              <w:rPr>
                <w:b/>
                <w:color w:val="FF0000"/>
                <w:sz w:val="18"/>
                <w:szCs w:val="18"/>
              </w:rPr>
              <w:t>П-5(м)</w:t>
            </w:r>
            <w:r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84" w:rsidRPr="008A0FF9" w:rsidRDefault="008D7B84" w:rsidP="00DE626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8A0FF9">
              <w:rPr>
                <w:b/>
                <w:color w:val="FF0000"/>
                <w:sz w:val="18"/>
                <w:szCs w:val="18"/>
              </w:rPr>
              <w:t>гр.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A0FF9">
              <w:rPr>
                <w:b/>
                <w:color w:val="FF0000"/>
                <w:sz w:val="18"/>
                <w:szCs w:val="18"/>
              </w:rPr>
              <w:t xml:space="preserve">7 (П-1) </w:t>
            </w:r>
            <w:r w:rsidRPr="008A0FF9">
              <w:rPr>
                <w:i/>
                <w:color w:val="FF0000"/>
                <w:sz w:val="18"/>
                <w:szCs w:val="18"/>
              </w:rPr>
              <w:t>или</w:t>
            </w:r>
            <w:r>
              <w:rPr>
                <w:i/>
                <w:color w:val="FF0000"/>
                <w:sz w:val="18"/>
                <w:szCs w:val="18"/>
              </w:rPr>
              <w:br/>
            </w:r>
            <w:r w:rsidRPr="008A0FF9">
              <w:rPr>
                <w:color w:val="FF0000"/>
                <w:sz w:val="18"/>
                <w:szCs w:val="18"/>
              </w:rPr>
              <w:t xml:space="preserve"> </w:t>
            </w:r>
            <w:r w:rsidRPr="008A0FF9">
              <w:rPr>
                <w:b/>
                <w:color w:val="FF0000"/>
                <w:sz w:val="18"/>
                <w:szCs w:val="18"/>
              </w:rPr>
              <w:t>гр</w:t>
            </w:r>
            <w:r>
              <w:rPr>
                <w:b/>
                <w:color w:val="FF0000"/>
                <w:sz w:val="18"/>
                <w:szCs w:val="18"/>
              </w:rPr>
              <w:t xml:space="preserve">. </w:t>
            </w:r>
            <w:r w:rsidRPr="008A0FF9">
              <w:rPr>
                <w:b/>
                <w:color w:val="FF0000"/>
                <w:sz w:val="18"/>
                <w:szCs w:val="18"/>
              </w:rPr>
              <w:t>6 (П-5(м))</w:t>
            </w:r>
          </w:p>
        </w:tc>
      </w:tr>
      <w:tr w:rsidR="00271FA4" w:rsidRPr="00CE1B6F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9D" w:rsidRPr="00CE1B6F" w:rsidRDefault="008A52B2" w:rsidP="00CE1B6F">
            <w:pPr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22"/>
                <w:szCs w:val="18"/>
              </w:rPr>
              <w:t>Розничная торговля - 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CE1B6F" w:rsidRDefault="0010659D" w:rsidP="0016483E">
            <w:pPr>
              <w:jc w:val="center"/>
              <w:rPr>
                <w:b/>
                <w:color w:val="000000"/>
              </w:rPr>
            </w:pPr>
            <w:r w:rsidRPr="00CE1B6F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CE1B6F" w:rsidRDefault="0010659D" w:rsidP="00DB2298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CE1B6F">
              <w:rPr>
                <w:b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CE1B6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1B6F">
              <w:rPr>
                <w:b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CE1B6F" w:rsidRDefault="0010659D" w:rsidP="00DB2298">
            <w:pPr>
              <w:jc w:val="center"/>
              <w:rPr>
                <w:b/>
                <w:color w:val="000000"/>
              </w:rPr>
            </w:pPr>
            <w:r w:rsidRPr="00CE1B6F">
              <w:rPr>
                <w:b/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9D" w:rsidRPr="00CE1B6F" w:rsidRDefault="00C37072" w:rsidP="00C37072">
            <w:pPr>
              <w:jc w:val="center"/>
              <w:rPr>
                <w:b/>
                <w:color w:val="000000"/>
              </w:rPr>
            </w:pPr>
            <w:r w:rsidRPr="00CE1B6F">
              <w:rPr>
                <w:b/>
                <w:color w:val="000000"/>
                <w:sz w:val="22"/>
                <w:szCs w:val="22"/>
              </w:rPr>
              <w:t>47.01.02.001.АГ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CE1B6F" w:rsidRDefault="0010659D" w:rsidP="0020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CE1B6F" w:rsidRDefault="0010659D" w:rsidP="00205508">
            <w:pPr>
              <w:jc w:val="center"/>
              <w:rPr>
                <w:b/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9D" w:rsidRPr="00CE1B6F" w:rsidRDefault="0010659D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DB2298" w:rsidRDefault="0010659D" w:rsidP="001648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DB2298">
            <w:pPr>
              <w:jc w:val="center"/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DB2298">
            <w:pPr>
              <w:jc w:val="center"/>
              <w:rPr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9D" w:rsidRPr="00271FA4" w:rsidRDefault="0010659D" w:rsidP="0037758E">
            <w:pPr>
              <w:jc w:val="center"/>
              <w:rPr>
                <w:color w:val="00000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A52B2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м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ясо</w:t>
            </w:r>
            <w:r w:rsidRPr="00CE1B6F">
              <w:rPr>
                <w:b/>
                <w:color w:val="000000"/>
                <w:sz w:val="18"/>
                <w:szCs w:val="18"/>
              </w:rPr>
              <w:t>м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 и мясны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0659D" w:rsidRPr="00CE1B6F">
              <w:rPr>
                <w:b/>
                <w:color w:val="000000"/>
                <w:sz w:val="18"/>
                <w:szCs w:val="18"/>
              </w:rPr>
              <w:t>продукт</w:t>
            </w:r>
            <w:r w:rsidRPr="00CE1B6F">
              <w:rPr>
                <w:b/>
                <w:color w:val="000000"/>
                <w:sz w:val="18"/>
                <w:szCs w:val="18"/>
              </w:rPr>
              <w:t>а</w:t>
            </w:r>
            <w:r w:rsidR="00CE1B6F" w:rsidRPr="00CE1B6F">
              <w:rPr>
                <w:b/>
                <w:color w:val="000000"/>
                <w:sz w:val="18"/>
                <w:szCs w:val="18"/>
              </w:rPr>
              <w:t>-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proofErr w:type="gramEnd"/>
            <w:r w:rsidRPr="00CE1B6F">
              <w:rPr>
                <w:color w:val="000000"/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97F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color w:val="000000"/>
              </w:rPr>
            </w:pPr>
            <w:r w:rsidRPr="0002197F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color w:val="000000"/>
                <w:lang w:val="en-US"/>
              </w:rPr>
            </w:pPr>
            <w:r w:rsidRPr="0002197F">
              <w:rPr>
                <w:color w:val="000000"/>
                <w:sz w:val="22"/>
                <w:szCs w:val="22"/>
                <w:lang w:val="en-US"/>
              </w:rPr>
              <w:t>47.22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из них:</w:t>
            </w:r>
          </w:p>
          <w:p w:rsidR="0010659D" w:rsidRPr="00CE1B6F" w:rsidRDefault="0010659D" w:rsidP="00CE1B6F">
            <w:pPr>
              <w:tabs>
                <w:tab w:val="left" w:pos="0"/>
              </w:tabs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мясо животных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A7522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47.22.10.</w:t>
            </w:r>
            <w:r w:rsidRPr="00271FA4">
              <w:rPr>
                <w:sz w:val="22"/>
                <w:szCs w:val="22"/>
                <w:lang w:val="en-US"/>
              </w:rPr>
              <w:t>001</w:t>
            </w:r>
            <w:r w:rsidR="00CA7522">
              <w:rPr>
                <w:sz w:val="22"/>
                <w:szCs w:val="22"/>
              </w:rPr>
              <w:t>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мясо домашней птицы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A7522" w:rsidRDefault="0010659D" w:rsidP="00CA7522">
            <w:pPr>
              <w:jc w:val="center"/>
            </w:pPr>
            <w:r w:rsidRPr="00271FA4">
              <w:rPr>
                <w:sz w:val="22"/>
                <w:szCs w:val="22"/>
                <w:lang w:val="en-US"/>
              </w:rPr>
              <w:t>47</w:t>
            </w:r>
            <w:r w:rsidRPr="00271FA4">
              <w:rPr>
                <w:sz w:val="22"/>
                <w:szCs w:val="22"/>
              </w:rPr>
              <w:t>.22.10.</w:t>
            </w:r>
            <w:r w:rsidRPr="00271FA4">
              <w:rPr>
                <w:sz w:val="22"/>
                <w:szCs w:val="22"/>
                <w:lang w:val="en-US"/>
              </w:rPr>
              <w:t>00</w:t>
            </w:r>
            <w:r w:rsidR="00CA7522">
              <w:rPr>
                <w:sz w:val="22"/>
                <w:szCs w:val="22"/>
              </w:rPr>
              <w:t>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A52B2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 xml:space="preserve">услуги по розничной торговле </w:t>
            </w:r>
            <w:r w:rsidR="0010659D" w:rsidRPr="00CE1B6F">
              <w:rPr>
                <w:b/>
                <w:sz w:val="18"/>
                <w:szCs w:val="18"/>
              </w:rPr>
              <w:t>продукт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="0010659D" w:rsidRPr="00CE1B6F">
              <w:rPr>
                <w:b/>
                <w:sz w:val="18"/>
                <w:szCs w:val="18"/>
              </w:rPr>
              <w:t xml:space="preserve"> из мяса и мяса птицы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DF0B19" w:rsidP="00242AFF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="0010659D" w:rsidRPr="00271FA4">
              <w:rPr>
                <w:sz w:val="22"/>
                <w:szCs w:val="22"/>
              </w:rPr>
              <w:t>ыс</w:t>
            </w:r>
            <w:proofErr w:type="spellEnd"/>
            <w:proofErr w:type="gramEnd"/>
            <w:r w:rsidR="0010659D" w:rsidRPr="00271FA4">
              <w:rPr>
                <w:sz w:val="22"/>
                <w:szCs w:val="22"/>
              </w:rPr>
              <w:t xml:space="preserve"> </w:t>
            </w:r>
            <w:proofErr w:type="spellStart"/>
            <w:r w:rsidR="0010659D"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lang w:val="en-US"/>
              </w:rPr>
            </w:pPr>
            <w:r w:rsidRPr="00271FA4">
              <w:rPr>
                <w:bCs/>
                <w:sz w:val="22"/>
                <w:szCs w:val="22"/>
                <w:lang w:val="en-US"/>
              </w:rPr>
              <w:t>47</w:t>
            </w:r>
            <w:r w:rsidRPr="00271FA4">
              <w:rPr>
                <w:bCs/>
                <w:sz w:val="22"/>
                <w:szCs w:val="22"/>
              </w:rPr>
              <w:t>.22.</w:t>
            </w:r>
            <w:r w:rsidRPr="00271FA4">
              <w:rPr>
                <w:bCs/>
                <w:sz w:val="22"/>
                <w:szCs w:val="22"/>
                <w:lang w:val="en-US"/>
              </w:rPr>
              <w:t>2</w:t>
            </w:r>
            <w:r w:rsidRPr="00271FA4">
              <w:rPr>
                <w:bCs/>
                <w:sz w:val="22"/>
                <w:szCs w:val="22"/>
              </w:rPr>
              <w:t>0.</w:t>
            </w:r>
            <w:r w:rsidRPr="00271FA4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A52B2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 xml:space="preserve">услуги по розничной торговле  </w:t>
            </w:r>
            <w:r w:rsidR="0010659D" w:rsidRPr="00CE1B6F">
              <w:rPr>
                <w:b/>
                <w:sz w:val="18"/>
                <w:szCs w:val="18"/>
              </w:rPr>
              <w:t>консерв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="0010659D" w:rsidRPr="00CE1B6F">
              <w:rPr>
                <w:b/>
                <w:sz w:val="18"/>
                <w:szCs w:val="18"/>
              </w:rPr>
              <w:t xml:space="preserve"> из мяса и мяса птицы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lang w:val="en-US"/>
              </w:rPr>
            </w:pPr>
            <w:r w:rsidRPr="00271FA4">
              <w:rPr>
                <w:bCs/>
                <w:sz w:val="22"/>
                <w:szCs w:val="22"/>
                <w:lang w:val="en-US"/>
              </w:rPr>
              <w:t>47</w:t>
            </w:r>
            <w:r w:rsidRPr="00271FA4">
              <w:rPr>
                <w:bCs/>
                <w:sz w:val="22"/>
                <w:szCs w:val="22"/>
              </w:rPr>
              <w:t>.22.</w:t>
            </w:r>
            <w:r w:rsidRPr="00271FA4">
              <w:rPr>
                <w:bCs/>
                <w:sz w:val="22"/>
                <w:szCs w:val="22"/>
                <w:lang w:val="en-US"/>
              </w:rPr>
              <w:t>3</w:t>
            </w:r>
            <w:r w:rsidRPr="00271FA4">
              <w:rPr>
                <w:bCs/>
                <w:sz w:val="22"/>
                <w:szCs w:val="22"/>
              </w:rPr>
              <w:t>0.</w:t>
            </w:r>
            <w:r w:rsidRPr="00271FA4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A52B2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color w:val="000000"/>
                <w:sz w:val="18"/>
                <w:szCs w:val="18"/>
              </w:rPr>
              <w:t>р</w:t>
            </w:r>
            <w:r w:rsidR="0010659D" w:rsidRPr="00CE1B6F">
              <w:rPr>
                <w:b/>
                <w:sz w:val="18"/>
                <w:szCs w:val="18"/>
              </w:rPr>
              <w:t>ыб</w:t>
            </w:r>
            <w:r w:rsidRPr="00CE1B6F">
              <w:rPr>
                <w:b/>
                <w:sz w:val="18"/>
                <w:szCs w:val="18"/>
              </w:rPr>
              <w:t>ой, ракообразными и моллюсками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B60FF5" w:rsidRDefault="0010659D" w:rsidP="00242AFF">
            <w:pPr>
              <w:jc w:val="center"/>
              <w:rPr>
                <w:b/>
              </w:rPr>
            </w:pPr>
            <w:r w:rsidRPr="00B60FF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lang w:val="en-US"/>
              </w:rPr>
            </w:pPr>
            <w:r w:rsidRPr="0002197F">
              <w:rPr>
                <w:sz w:val="22"/>
                <w:szCs w:val="22"/>
                <w:lang w:val="en-US"/>
              </w:rPr>
              <w:t>47.23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19" w:rsidRPr="00CE1B6F" w:rsidRDefault="0010659D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из них:</w:t>
            </w:r>
          </w:p>
          <w:p w:rsidR="0010659D" w:rsidRPr="00CE1B6F" w:rsidRDefault="00E123D7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 xml:space="preserve">услуги по розничной торговле  </w:t>
            </w:r>
            <w:r w:rsidR="00DF1EA7" w:rsidRPr="00CE1B6F">
              <w:rPr>
                <w:b/>
                <w:sz w:val="18"/>
                <w:szCs w:val="18"/>
              </w:rPr>
              <w:t>консерв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="00DF1EA7" w:rsidRPr="00CE1B6F">
              <w:rPr>
                <w:b/>
                <w:sz w:val="18"/>
                <w:szCs w:val="18"/>
              </w:rPr>
              <w:t xml:space="preserve"> из рыбы и </w:t>
            </w:r>
            <w:proofErr w:type="gramStart"/>
            <w:r w:rsidR="00DF1EA7" w:rsidRPr="00CE1B6F">
              <w:rPr>
                <w:b/>
                <w:sz w:val="18"/>
                <w:szCs w:val="18"/>
              </w:rPr>
              <w:t>море</w:t>
            </w:r>
            <w:r w:rsidR="00CE1B6F">
              <w:rPr>
                <w:b/>
                <w:sz w:val="18"/>
                <w:szCs w:val="18"/>
              </w:rPr>
              <w:t>-</w:t>
            </w:r>
            <w:r w:rsidR="00DF1EA7" w:rsidRPr="00CE1B6F">
              <w:rPr>
                <w:b/>
                <w:sz w:val="18"/>
                <w:szCs w:val="18"/>
              </w:rPr>
              <w:t>продуктов</w:t>
            </w:r>
            <w:proofErr w:type="gramEnd"/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47.23.20.000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E123D7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color w:val="000000"/>
                <w:sz w:val="18"/>
                <w:szCs w:val="18"/>
              </w:rPr>
              <w:t>п</w:t>
            </w:r>
            <w:r w:rsidR="0010659D" w:rsidRPr="00CE1B6F">
              <w:rPr>
                <w:b/>
                <w:sz w:val="18"/>
                <w:szCs w:val="18"/>
              </w:rPr>
              <w:t>ищевы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масла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и жир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47.29.2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из них:</w:t>
            </w:r>
          </w:p>
          <w:p w:rsidR="0010659D" w:rsidRPr="00CE1B6F" w:rsidRDefault="00E123D7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sz w:val="18"/>
                <w:szCs w:val="18"/>
              </w:rPr>
              <w:t>животными</w:t>
            </w:r>
            <w:r w:rsidR="0010659D" w:rsidRPr="00CE1B6F">
              <w:rPr>
                <w:b/>
                <w:sz w:val="18"/>
                <w:szCs w:val="18"/>
              </w:rPr>
              <w:t xml:space="preserve"> масла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и жир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47.29.21.000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E123D7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sz w:val="18"/>
                <w:szCs w:val="18"/>
              </w:rPr>
              <w:t>растительными</w:t>
            </w:r>
            <w:r w:rsidR="0010659D" w:rsidRPr="00CE1B6F">
              <w:rPr>
                <w:b/>
                <w:sz w:val="18"/>
                <w:szCs w:val="18"/>
              </w:rPr>
              <w:t xml:space="preserve"> масла</w:t>
            </w:r>
            <w:r w:rsidRPr="00CE1B6F">
              <w:rPr>
                <w:b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47.29.22.000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маргариновая продукция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47.29.22.101.АГ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D3253E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color w:val="000000"/>
                <w:sz w:val="18"/>
                <w:szCs w:val="18"/>
              </w:rPr>
              <w:t>м</w:t>
            </w:r>
            <w:r w:rsidR="0010659D" w:rsidRPr="00CE1B6F">
              <w:rPr>
                <w:b/>
                <w:sz w:val="18"/>
                <w:szCs w:val="18"/>
              </w:rPr>
              <w:t>олочны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продукт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47.29.11.000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из них: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молоко питьевое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bCs/>
                <w:sz w:val="22"/>
                <w:szCs w:val="22"/>
              </w:rPr>
              <w:t>47.29.11.002</w:t>
            </w:r>
            <w:r w:rsidR="00CA7522">
              <w:rPr>
                <w:bCs/>
                <w:sz w:val="22"/>
                <w:szCs w:val="22"/>
              </w:rPr>
              <w:t>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молочные напитки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CA7522">
            <w:pPr>
              <w:jc w:val="center"/>
            </w:pPr>
            <w:r w:rsidRPr="00271FA4">
              <w:rPr>
                <w:bCs/>
                <w:sz w:val="22"/>
                <w:szCs w:val="22"/>
              </w:rPr>
              <w:t>47.29.11.00</w:t>
            </w:r>
            <w:r w:rsidR="00CA7522">
              <w:rPr>
                <w:bCs/>
                <w:sz w:val="22"/>
                <w:szCs w:val="22"/>
              </w:rPr>
              <w:t>3.АГ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сыры жирные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bCs/>
                <w:sz w:val="22"/>
                <w:szCs w:val="22"/>
              </w:rPr>
              <w:t>47.29.11.004.АГ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DF1EA7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консервы молочные сухие, сублимированные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20" w:lineRule="exact"/>
              <w:jc w:val="center"/>
            </w:pPr>
            <w:r w:rsidRPr="00271FA4">
              <w:rPr>
                <w:sz w:val="22"/>
                <w:szCs w:val="22"/>
              </w:rPr>
              <w:t>47.29.11.005.АГ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20" w:lineRule="exact"/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20" w:lineRule="exact"/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D3253E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color w:val="000000"/>
                <w:sz w:val="18"/>
                <w:szCs w:val="18"/>
              </w:rPr>
              <w:t>я</w:t>
            </w:r>
            <w:r w:rsidR="0010659D" w:rsidRPr="00CE1B6F">
              <w:rPr>
                <w:b/>
                <w:sz w:val="18"/>
                <w:szCs w:val="18"/>
              </w:rPr>
              <w:t>йца</w:t>
            </w:r>
            <w:r w:rsidRPr="00CE1B6F">
              <w:rPr>
                <w:b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47.29.12.000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D03667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sz w:val="18"/>
                <w:szCs w:val="18"/>
              </w:rPr>
              <w:t>сахаром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47.29.33.000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D03667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color w:val="000000"/>
                <w:sz w:val="18"/>
                <w:szCs w:val="18"/>
              </w:rPr>
              <w:t>к</w:t>
            </w:r>
            <w:r w:rsidR="0010659D" w:rsidRPr="00CE1B6F">
              <w:rPr>
                <w:b/>
                <w:sz w:val="18"/>
                <w:szCs w:val="18"/>
              </w:rPr>
              <w:t>ондитерски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изделия</w:t>
            </w:r>
            <w:r w:rsidRPr="00CE1B6F">
              <w:rPr>
                <w:b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20" w:lineRule="exact"/>
              <w:jc w:val="center"/>
            </w:pPr>
            <w:r w:rsidRPr="00271FA4">
              <w:rPr>
                <w:sz w:val="22"/>
                <w:szCs w:val="22"/>
              </w:rPr>
              <w:t>47.24.2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20" w:lineRule="exact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20" w:lineRule="exact"/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D03667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 </w:t>
            </w:r>
            <w:r w:rsidRPr="00CE1B6F">
              <w:rPr>
                <w:b/>
                <w:color w:val="000000"/>
                <w:sz w:val="18"/>
                <w:szCs w:val="18"/>
              </w:rPr>
              <w:t>ч</w:t>
            </w:r>
            <w:r w:rsidRPr="00CE1B6F">
              <w:rPr>
                <w:b/>
                <w:sz w:val="18"/>
                <w:szCs w:val="18"/>
              </w:rPr>
              <w:t>аем</w:t>
            </w:r>
            <w:r w:rsidR="0010659D" w:rsidRPr="00CE1B6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10659D" w:rsidRPr="00CE1B6F">
              <w:rPr>
                <w:b/>
                <w:sz w:val="18"/>
                <w:szCs w:val="18"/>
              </w:rPr>
              <w:t>кофе</w:t>
            </w:r>
            <w:r w:rsidRPr="00CE1B6F">
              <w:rPr>
                <w:b/>
                <w:sz w:val="18"/>
                <w:szCs w:val="18"/>
              </w:rPr>
              <w:t>м</w:t>
            </w:r>
            <w:proofErr w:type="spellEnd"/>
            <w:r w:rsidR="0010659D" w:rsidRPr="00CE1B6F">
              <w:rPr>
                <w:b/>
                <w:sz w:val="18"/>
                <w:szCs w:val="18"/>
              </w:rPr>
              <w:t>, какао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A7522" w:rsidRDefault="0010659D" w:rsidP="00242AFF">
            <w:pPr>
              <w:jc w:val="center"/>
              <w:rPr>
                <w:b/>
              </w:rPr>
            </w:pPr>
            <w:r w:rsidRPr="00CA7522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spacing w:line="200" w:lineRule="exact"/>
              <w:jc w:val="center"/>
            </w:pPr>
            <w:r w:rsidRPr="0002197F">
              <w:rPr>
                <w:sz w:val="22"/>
                <w:szCs w:val="22"/>
              </w:rPr>
              <w:t>47.29.35.000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b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из них:</w:t>
            </w:r>
          </w:p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чай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02100F" w:rsidP="00242AF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bCs/>
                <w:sz w:val="22"/>
                <w:szCs w:val="22"/>
              </w:rPr>
              <w:t>47.29.35.001.АГ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586C15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с</w:t>
            </w:r>
            <w:r w:rsidR="0010659D" w:rsidRPr="00CE1B6F">
              <w:rPr>
                <w:b/>
                <w:sz w:val="18"/>
                <w:szCs w:val="18"/>
              </w:rPr>
              <w:t>оль</w:t>
            </w:r>
            <w:r w:rsidRPr="00CE1B6F">
              <w:rPr>
                <w:b/>
                <w:sz w:val="18"/>
                <w:szCs w:val="18"/>
              </w:rPr>
              <w:t>ю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47.29.34.000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Мука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bCs/>
                <w:sz w:val="22"/>
                <w:szCs w:val="22"/>
              </w:rPr>
              <w:t>47.29.31.002.АГ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586C15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lastRenderedPageBreak/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крупами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47.29.32.000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Макаронные изделия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47.29.31.001</w:t>
            </w:r>
            <w:r w:rsidR="00DE6264">
              <w:rPr>
                <w:sz w:val="22"/>
                <w:szCs w:val="22"/>
                <w:lang w:val="en-US"/>
              </w:rPr>
              <w:t>.</w:t>
            </w:r>
            <w:r w:rsidRPr="00271FA4">
              <w:rPr>
                <w:sz w:val="22"/>
                <w:szCs w:val="22"/>
              </w:rPr>
              <w:t>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586C15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х</w:t>
            </w:r>
            <w:r w:rsidR="0010659D" w:rsidRPr="00CE1B6F">
              <w:rPr>
                <w:b/>
                <w:sz w:val="18"/>
                <w:szCs w:val="18"/>
              </w:rPr>
              <w:t>леб</w:t>
            </w:r>
            <w:r w:rsidRPr="00CE1B6F">
              <w:rPr>
                <w:b/>
                <w:sz w:val="18"/>
                <w:szCs w:val="18"/>
              </w:rPr>
              <w:t>ом</w:t>
            </w:r>
            <w:r w:rsidR="0010659D" w:rsidRPr="00CE1B6F">
              <w:rPr>
                <w:b/>
                <w:sz w:val="18"/>
                <w:szCs w:val="18"/>
              </w:rPr>
              <w:t xml:space="preserve"> и хлебобулочны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изделия</w:t>
            </w:r>
            <w:r w:rsidRPr="00CE1B6F">
              <w:rPr>
                <w:b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47.24.10.000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Свежий картофель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47.21.10.001.АГ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Свежие овощи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47.21.10.002.АГ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Свежие фрукты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</w:pPr>
            <w:r w:rsidRPr="00271FA4">
              <w:rPr>
                <w:sz w:val="22"/>
                <w:szCs w:val="22"/>
              </w:rPr>
              <w:t>47.21.10.003.АГ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9831EF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безалкогольными напитками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  <w:rPr>
                <w:lang w:val="en-US"/>
              </w:rPr>
            </w:pPr>
            <w:r w:rsidRPr="00271FA4">
              <w:rPr>
                <w:sz w:val="22"/>
                <w:szCs w:val="22"/>
              </w:rPr>
              <w:t>47.25.20.000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9831EF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табачными</w:t>
            </w:r>
            <w:r w:rsidR="0010659D" w:rsidRPr="00CE1B6F">
              <w:rPr>
                <w:b/>
                <w:sz w:val="18"/>
                <w:szCs w:val="18"/>
              </w:rPr>
              <w:t xml:space="preserve"> изделия</w:t>
            </w:r>
            <w:r w:rsidRPr="00CE1B6F">
              <w:rPr>
                <w:b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lang w:val="en-US"/>
              </w:rPr>
            </w:pPr>
            <w:r w:rsidRPr="00271FA4">
              <w:rPr>
                <w:sz w:val="22"/>
                <w:szCs w:val="22"/>
                <w:lang w:val="en-US"/>
              </w:rPr>
              <w:t>47.26.10.000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9831EF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т</w:t>
            </w:r>
            <w:r w:rsidR="0010659D" w:rsidRPr="00CE1B6F">
              <w:rPr>
                <w:b/>
                <w:sz w:val="18"/>
                <w:szCs w:val="18"/>
              </w:rPr>
              <w:t>уалетн</w:t>
            </w:r>
            <w:r w:rsidRPr="00CE1B6F">
              <w:rPr>
                <w:b/>
                <w:sz w:val="18"/>
                <w:szCs w:val="18"/>
              </w:rPr>
              <w:t>ым  и хозяйственным</w:t>
            </w:r>
            <w:r w:rsidR="0010659D" w:rsidRPr="00CE1B6F">
              <w:rPr>
                <w:b/>
                <w:sz w:val="18"/>
                <w:szCs w:val="18"/>
              </w:rPr>
              <w:t xml:space="preserve"> мыло</w:t>
            </w:r>
            <w:r w:rsidRPr="00CE1B6F">
              <w:rPr>
                <w:b/>
                <w:sz w:val="18"/>
                <w:szCs w:val="18"/>
              </w:rPr>
              <w:t>м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lang w:val="en-US"/>
              </w:rPr>
            </w:pPr>
            <w:r w:rsidRPr="00271FA4">
              <w:rPr>
                <w:sz w:val="22"/>
                <w:szCs w:val="22"/>
                <w:lang w:val="en-US"/>
              </w:rPr>
              <w:t>47.75.20.000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9831EF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косметическими и парфюмерными товарами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ind w:left="-57" w:right="-57"/>
              <w:jc w:val="center"/>
              <w:rPr>
                <w:lang w:val="en-US"/>
              </w:rPr>
            </w:pPr>
            <w:r w:rsidRPr="00271FA4">
              <w:rPr>
                <w:sz w:val="22"/>
                <w:szCs w:val="22"/>
                <w:lang w:val="en-US"/>
              </w:rPr>
              <w:t>47.75.10.000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9831EF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м</w:t>
            </w:r>
            <w:r w:rsidR="0010659D" w:rsidRPr="00CE1B6F">
              <w:rPr>
                <w:b/>
                <w:sz w:val="18"/>
                <w:szCs w:val="18"/>
              </w:rPr>
              <w:t>ебель</w:t>
            </w:r>
            <w:r w:rsidRPr="00CE1B6F">
              <w:rPr>
                <w:b/>
                <w:sz w:val="18"/>
                <w:szCs w:val="18"/>
              </w:rPr>
              <w:t>ю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lang w:val="en-US"/>
              </w:rPr>
            </w:pPr>
            <w:r w:rsidRPr="00271FA4">
              <w:rPr>
                <w:sz w:val="22"/>
                <w:szCs w:val="22"/>
                <w:lang w:val="en-US"/>
              </w:rPr>
              <w:t>47.59.10.000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463F2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б</w:t>
            </w:r>
            <w:r w:rsidRPr="00CE1B6F">
              <w:rPr>
                <w:b/>
                <w:color w:val="000000"/>
                <w:sz w:val="18"/>
                <w:szCs w:val="18"/>
              </w:rPr>
              <w:t>ытовыми электротоварами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271FA4" w:rsidP="00242AFF">
            <w:pPr>
              <w:jc w:val="center"/>
              <w:rPr>
                <w:b/>
                <w:color w:val="000000"/>
              </w:rPr>
            </w:pPr>
            <w:r w:rsidRPr="0002197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97F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ind w:left="-2"/>
              <w:jc w:val="center"/>
              <w:rPr>
                <w:color w:val="000000"/>
              </w:rPr>
            </w:pPr>
            <w:r w:rsidRPr="0002197F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ind w:left="-83"/>
              <w:jc w:val="center"/>
              <w:rPr>
                <w:color w:val="000000"/>
                <w:lang w:val="en-US"/>
              </w:rPr>
            </w:pPr>
            <w:r w:rsidRPr="0002197F">
              <w:rPr>
                <w:color w:val="000000"/>
                <w:sz w:val="22"/>
                <w:szCs w:val="22"/>
                <w:lang w:val="en-US"/>
              </w:rPr>
              <w:t>47.54.10.000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ind w:left="-83"/>
              <w:jc w:val="center"/>
              <w:rPr>
                <w:b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ind w:left="-83"/>
              <w:jc w:val="center"/>
              <w:rPr>
                <w:b/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19" w:rsidRPr="00CE1B6F" w:rsidRDefault="0010659D" w:rsidP="00CE1B6F">
            <w:pPr>
              <w:ind w:left="227"/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из них</w:t>
            </w:r>
            <w:r w:rsidR="00DF1EA7" w:rsidRPr="00CE1B6F">
              <w:rPr>
                <w:color w:val="000000"/>
                <w:sz w:val="18"/>
                <w:szCs w:val="18"/>
              </w:rPr>
              <w:t>:</w:t>
            </w:r>
          </w:p>
          <w:p w:rsidR="0010659D" w:rsidRPr="00CE1B6F" w:rsidRDefault="00DF1EA7" w:rsidP="00CE1B6F">
            <w:pPr>
              <w:ind w:left="227"/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t>холодильники и морозильники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bCs/>
                <w:sz w:val="22"/>
                <w:szCs w:val="22"/>
                <w:lang w:val="en-US"/>
              </w:rPr>
              <w:t>47.54.10.001</w:t>
            </w:r>
            <w:r w:rsidRPr="00271FA4">
              <w:rPr>
                <w:bCs/>
                <w:sz w:val="22"/>
                <w:szCs w:val="22"/>
              </w:rPr>
              <w:t>.</w:t>
            </w:r>
            <w:r w:rsidRPr="00271FA4">
              <w:rPr>
                <w:bCs/>
                <w:sz w:val="22"/>
                <w:szCs w:val="22"/>
                <w:lang w:val="en-US"/>
              </w:rPr>
              <w:t>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tabs>
                <w:tab w:val="left" w:pos="780"/>
                <w:tab w:val="left" w:pos="1980"/>
                <w:tab w:val="left" w:pos="3150"/>
              </w:tabs>
              <w:ind w:left="227"/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t>стиральные машины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47.54.10.002.АГ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Cs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5C5046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а</w:t>
            </w:r>
            <w:r w:rsidRPr="00CE1B6F">
              <w:rPr>
                <w:b/>
                <w:color w:val="000000"/>
                <w:sz w:val="18"/>
                <w:szCs w:val="18"/>
              </w:rPr>
              <w:t>удио- и видеотехникой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271FA4" w:rsidP="00242AFF">
            <w:pPr>
              <w:jc w:val="center"/>
              <w:rPr>
                <w:color w:val="000000"/>
              </w:rPr>
            </w:pPr>
            <w:r w:rsidRPr="0002197F">
              <w:rPr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2197F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  <w:rPr>
                <w:color w:val="000000"/>
              </w:rPr>
            </w:pPr>
            <w:r w:rsidRPr="0002197F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47.43.10.000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из нее:</w:t>
            </w:r>
          </w:p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аудиоаппаратура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47.43.10.001.АГ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телевизоры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20" w:lineRule="exact"/>
              <w:jc w:val="center"/>
            </w:pPr>
            <w:r w:rsidRPr="00271FA4">
              <w:rPr>
                <w:sz w:val="22"/>
                <w:szCs w:val="22"/>
              </w:rPr>
              <w:t>47.43.10.002.АГ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20" w:lineRule="exact"/>
              <w:jc w:val="center"/>
              <w:rPr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20" w:lineRule="exact"/>
              <w:jc w:val="center"/>
              <w:rPr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5C5046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>Услуги по розничной торговле</w:t>
            </w:r>
            <w:r w:rsidRPr="00CE1B6F">
              <w:rPr>
                <w:sz w:val="18"/>
                <w:szCs w:val="18"/>
              </w:rPr>
              <w:t xml:space="preserve"> </w:t>
            </w:r>
            <w:r w:rsidRPr="00CE1B6F">
              <w:rPr>
                <w:b/>
                <w:sz w:val="18"/>
                <w:szCs w:val="18"/>
              </w:rPr>
              <w:t>с</w:t>
            </w:r>
            <w:r w:rsidRPr="00CE1B6F">
              <w:rPr>
                <w:b/>
                <w:color w:val="000000"/>
                <w:sz w:val="18"/>
                <w:szCs w:val="18"/>
              </w:rPr>
              <w:t>портивным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оборудование</w:t>
            </w:r>
            <w:r w:rsidRPr="00CE1B6F">
              <w:rPr>
                <w:b/>
                <w:color w:val="000000"/>
                <w:sz w:val="18"/>
                <w:szCs w:val="18"/>
              </w:rPr>
              <w:t>м и спортивными товарами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47.64.10.000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E7075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компьютерами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47.41.10.000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94D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периферийными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устройства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47.41.30.000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t>Фотоаппаратура</w:t>
            </w:r>
            <w:r w:rsidR="0010694D" w:rsidRPr="00CE1B6F">
              <w:rPr>
                <w:b/>
                <w:color w:val="000000"/>
                <w:sz w:val="18"/>
                <w:szCs w:val="18"/>
              </w:rPr>
              <w:t xml:space="preserve"> и фототовары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47.78.10.001</w:t>
            </w:r>
            <w:r w:rsidR="00DE6264">
              <w:rPr>
                <w:color w:val="000000"/>
                <w:sz w:val="22"/>
                <w:szCs w:val="22"/>
                <w:lang w:val="en-US"/>
              </w:rPr>
              <w:t>.</w:t>
            </w:r>
            <w:r w:rsidRPr="00271FA4">
              <w:rPr>
                <w:color w:val="000000"/>
                <w:sz w:val="22"/>
                <w:szCs w:val="22"/>
              </w:rPr>
              <w:t>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t>Мобильные телефоны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47.42.10.001</w:t>
            </w:r>
            <w:r w:rsidR="00DE6264">
              <w:rPr>
                <w:color w:val="000000"/>
                <w:sz w:val="22"/>
                <w:szCs w:val="22"/>
                <w:lang w:val="en-US"/>
              </w:rPr>
              <w:t>.</w:t>
            </w:r>
            <w:r w:rsidRPr="00271FA4">
              <w:rPr>
                <w:color w:val="000000"/>
                <w:sz w:val="22"/>
                <w:szCs w:val="22"/>
              </w:rPr>
              <w:t>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94D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часами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47.77.10.000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94D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sz w:val="18"/>
                <w:szCs w:val="18"/>
              </w:rPr>
              <w:t>в</w:t>
            </w:r>
            <w:r w:rsidR="0010659D" w:rsidRPr="00CE1B6F">
              <w:rPr>
                <w:b/>
                <w:sz w:val="18"/>
                <w:szCs w:val="18"/>
              </w:rPr>
              <w:t>елосипед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47.64.50.000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94D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к</w:t>
            </w:r>
            <w:r w:rsidR="0010659D" w:rsidRPr="00CE1B6F">
              <w:rPr>
                <w:b/>
                <w:sz w:val="18"/>
                <w:szCs w:val="18"/>
              </w:rPr>
              <w:t>ниг</w:t>
            </w:r>
            <w:r w:rsidRPr="00CE1B6F">
              <w:rPr>
                <w:b/>
                <w:sz w:val="18"/>
                <w:szCs w:val="18"/>
              </w:rPr>
              <w:t xml:space="preserve">ами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271FA4" w:rsidP="00242AFF">
            <w:pPr>
              <w:jc w:val="center"/>
              <w:rPr>
                <w:b/>
              </w:rPr>
            </w:pPr>
            <w:r w:rsidRPr="0002197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47.61.10.000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B37722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sz w:val="18"/>
                <w:szCs w:val="18"/>
              </w:rPr>
              <w:t>газетами</w:t>
            </w:r>
            <w:r w:rsidR="0010659D" w:rsidRPr="00CE1B6F">
              <w:rPr>
                <w:b/>
                <w:sz w:val="18"/>
                <w:szCs w:val="18"/>
              </w:rPr>
              <w:t xml:space="preserve"> и журнал</w:t>
            </w:r>
            <w:r w:rsidRPr="00CE1B6F">
              <w:rPr>
                <w:b/>
                <w:sz w:val="18"/>
                <w:szCs w:val="18"/>
              </w:rPr>
              <w:t>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271FA4" w:rsidP="00242AFF">
            <w:pPr>
              <w:jc w:val="center"/>
              <w:rPr>
                <w:b/>
              </w:rPr>
            </w:pPr>
            <w:r w:rsidRPr="0002197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47.62.10.000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FC29AE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к</w:t>
            </w:r>
            <w:r w:rsidR="0010659D" w:rsidRPr="00CE1B6F">
              <w:rPr>
                <w:b/>
                <w:sz w:val="18"/>
                <w:szCs w:val="18"/>
              </w:rPr>
              <w:t>анцелярски</w:t>
            </w:r>
            <w:r w:rsidRPr="00CE1B6F">
              <w:rPr>
                <w:b/>
                <w:sz w:val="18"/>
                <w:szCs w:val="18"/>
              </w:rPr>
              <w:t>ми</w:t>
            </w:r>
            <w:r w:rsidR="0010659D" w:rsidRPr="00CE1B6F">
              <w:rPr>
                <w:b/>
                <w:sz w:val="18"/>
                <w:szCs w:val="18"/>
              </w:rPr>
              <w:t xml:space="preserve"> и писчебумажны</w:t>
            </w:r>
            <w:r w:rsidRPr="00CE1B6F">
              <w:rPr>
                <w:b/>
                <w:sz w:val="18"/>
                <w:szCs w:val="18"/>
              </w:rPr>
              <w:t>ми товарами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271FA4" w:rsidP="00242AFF">
            <w:pPr>
              <w:jc w:val="center"/>
              <w:rPr>
                <w:b/>
                <w:lang w:val="en-US"/>
              </w:rPr>
            </w:pPr>
            <w:r w:rsidRPr="0002197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47.62.20.000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rPr>
          <w:trHeight w:val="492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FC29A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играми и игрушками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spacing w:line="200" w:lineRule="exact"/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47.65.10.000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spacing w:line="200" w:lineRule="exact"/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lastRenderedPageBreak/>
              <w:t>Ткани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47.51.10.001.АГ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FC29A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м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ужск</w:t>
            </w:r>
            <w:r w:rsidRPr="00CE1B6F">
              <w:rPr>
                <w:b/>
                <w:color w:val="000000"/>
                <w:sz w:val="18"/>
                <w:szCs w:val="18"/>
              </w:rPr>
              <w:t>ой, женской и детской одеждой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47.71.10.000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FC29A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н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ательн</w:t>
            </w:r>
            <w:r w:rsidRPr="00CE1B6F">
              <w:rPr>
                <w:b/>
                <w:color w:val="000000"/>
                <w:sz w:val="18"/>
                <w:szCs w:val="18"/>
              </w:rPr>
              <w:t>ым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белье</w:t>
            </w:r>
            <w:r w:rsidRPr="00CE1B6F">
              <w:rPr>
                <w:b/>
                <w:color w:val="000000"/>
                <w:sz w:val="18"/>
                <w:szCs w:val="18"/>
              </w:rPr>
              <w:t>м</w:t>
            </w:r>
            <w:r w:rsidRPr="00CE1B6F">
              <w:rPr>
                <w:color w:val="000000"/>
                <w:sz w:val="18"/>
                <w:szCs w:val="18"/>
              </w:rPr>
              <w:t xml:space="preserve"> </w:t>
            </w:r>
            <w:r w:rsidRPr="00CE1B6F">
              <w:rPr>
                <w:sz w:val="18"/>
                <w:szCs w:val="18"/>
              </w:rPr>
              <w:t>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47.71.20.000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FC29A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 xml:space="preserve">изделиями 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из меха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47.71.30.000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rPr>
          <w:trHeight w:val="379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FC29AE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ч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улочно-носочны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изделия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47.71.60.000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032F0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о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бувь</w:t>
            </w:r>
            <w:r w:rsidRPr="00CE1B6F">
              <w:rPr>
                <w:b/>
                <w:color w:val="000000"/>
                <w:sz w:val="18"/>
                <w:szCs w:val="18"/>
              </w:rPr>
              <w:t>ю</w:t>
            </w:r>
            <w:r w:rsidR="0010659D" w:rsidRPr="00CE1B6F">
              <w:rPr>
                <w:color w:val="000000"/>
                <w:sz w:val="18"/>
                <w:szCs w:val="18"/>
              </w:rPr>
              <w:t xml:space="preserve"> *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47.72.10.000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t>Строительные материалы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47.52.07.001</w:t>
            </w:r>
            <w:r w:rsidR="00DE6264">
              <w:rPr>
                <w:color w:val="000000"/>
                <w:sz w:val="22"/>
                <w:szCs w:val="22"/>
                <w:lang w:val="en-US"/>
              </w:rPr>
              <w:t>.</w:t>
            </w:r>
            <w:r w:rsidRPr="00271FA4">
              <w:rPr>
                <w:color w:val="000000"/>
                <w:sz w:val="22"/>
                <w:szCs w:val="22"/>
              </w:rPr>
              <w:t>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642208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8" w:rsidRPr="00CE1B6F" w:rsidRDefault="008032F0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л</w:t>
            </w:r>
            <w:r w:rsidR="00642208" w:rsidRPr="00CE1B6F">
              <w:rPr>
                <w:b/>
                <w:color w:val="000000"/>
                <w:sz w:val="18"/>
                <w:szCs w:val="18"/>
              </w:rPr>
              <w:t>екарственны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="00642208" w:rsidRPr="00CE1B6F">
              <w:rPr>
                <w:b/>
                <w:color w:val="000000"/>
                <w:sz w:val="18"/>
                <w:szCs w:val="18"/>
              </w:rPr>
              <w:t xml:space="preserve"> средства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8" w:rsidRPr="00DB2298" w:rsidRDefault="00642208" w:rsidP="00242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8" w:rsidRPr="00271FA4" w:rsidRDefault="00642208" w:rsidP="00642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8" w:rsidRPr="00271FA4" w:rsidRDefault="00642208" w:rsidP="00242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08" w:rsidRPr="00271FA4" w:rsidRDefault="00642208" w:rsidP="00242A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47.73.10.000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08" w:rsidRPr="00271FA4" w:rsidRDefault="00642208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08" w:rsidRPr="00271FA4" w:rsidRDefault="00642208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032F0" w:rsidP="00CE1B6F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зделия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>, применяемые в м</w:t>
            </w:r>
            <w:r w:rsidRPr="00CE1B6F">
              <w:rPr>
                <w:b/>
                <w:color w:val="000000"/>
                <w:sz w:val="18"/>
                <w:szCs w:val="18"/>
              </w:rPr>
              <w:t>едицинских целях, ортопедическими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изделия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02100F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r w:rsidR="0010659D" w:rsidRPr="00271FA4">
              <w:rPr>
                <w:color w:val="000000"/>
                <w:sz w:val="22"/>
                <w:szCs w:val="22"/>
              </w:rPr>
              <w:t>ыс</w:t>
            </w:r>
            <w:proofErr w:type="spellEnd"/>
            <w:proofErr w:type="gramEnd"/>
            <w:r w:rsidR="0010659D"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659D"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8032F0" w:rsidP="00CE1B6F">
            <w:pPr>
              <w:rPr>
                <w:color w:val="000000"/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color w:val="000000"/>
                <w:sz w:val="18"/>
                <w:szCs w:val="18"/>
              </w:rPr>
              <w:t>ювелирными</w:t>
            </w:r>
            <w:r w:rsidR="0010659D" w:rsidRPr="00CE1B6F">
              <w:rPr>
                <w:b/>
                <w:color w:val="000000"/>
                <w:sz w:val="18"/>
                <w:szCs w:val="18"/>
              </w:rPr>
              <w:t xml:space="preserve"> изделия</w:t>
            </w:r>
            <w:r w:rsidRPr="00CE1B6F">
              <w:rPr>
                <w:b/>
                <w:color w:val="000000"/>
                <w:sz w:val="18"/>
                <w:szCs w:val="18"/>
              </w:rPr>
              <w:t>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47.77.20.000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rPr>
          <w:trHeight w:val="22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color w:val="000000"/>
                <w:sz w:val="18"/>
                <w:szCs w:val="18"/>
              </w:rPr>
            </w:pPr>
            <w:r w:rsidRPr="00CE1B6F">
              <w:rPr>
                <w:b/>
                <w:color w:val="000000"/>
                <w:sz w:val="18"/>
                <w:szCs w:val="18"/>
              </w:rPr>
              <w:t>Бензины автомобильные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  <w:color w:val="000000"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71FA4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color w:val="000000"/>
              </w:rPr>
            </w:pPr>
            <w:r w:rsidRPr="00271FA4">
              <w:rPr>
                <w:color w:val="000000"/>
                <w:sz w:val="22"/>
                <w:szCs w:val="22"/>
              </w:rPr>
              <w:t>47.30.10.001.АГ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color w:val="000000"/>
              </w:rPr>
            </w:pPr>
          </w:p>
        </w:tc>
      </w:tr>
      <w:tr w:rsidR="00271FA4" w:rsidRPr="0056172E" w:rsidTr="00CE1B6F">
        <w:trPr>
          <w:trHeight w:val="406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Дизельное топливо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B60FF5" w:rsidRDefault="00271FA4" w:rsidP="00242AFF">
            <w:pPr>
              <w:jc w:val="center"/>
              <w:rPr>
                <w:b/>
              </w:rPr>
            </w:pPr>
            <w:r w:rsidRPr="00B60FF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47.30.10.002.АГ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Газовое моторное топливо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271FA4" w:rsidP="00242AFF">
            <w:pPr>
              <w:jc w:val="center"/>
              <w:rPr>
                <w:b/>
              </w:rPr>
            </w:pPr>
            <w:r w:rsidRPr="0002197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47.30.10.003.АГ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242AFF" w:rsidP="00CE1B6F">
            <w:pPr>
              <w:ind w:left="227"/>
              <w:rPr>
                <w:sz w:val="18"/>
                <w:szCs w:val="18"/>
              </w:rPr>
            </w:pPr>
            <w:r w:rsidRPr="00CE1B6F">
              <w:rPr>
                <w:sz w:val="18"/>
                <w:szCs w:val="18"/>
              </w:rPr>
              <w:t>и</w:t>
            </w:r>
            <w:r w:rsidR="0010659D" w:rsidRPr="00CE1B6F">
              <w:rPr>
                <w:sz w:val="18"/>
                <w:szCs w:val="18"/>
              </w:rPr>
              <w:t>з него:</w:t>
            </w:r>
          </w:p>
          <w:p w:rsidR="0010659D" w:rsidRPr="00CE1B6F" w:rsidRDefault="0010659D" w:rsidP="00CE1B6F">
            <w:pPr>
              <w:ind w:left="227" w:right="-5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компримированный природный газ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42AFF" w:rsidRDefault="0010659D" w:rsidP="00242AFF">
            <w:pPr>
              <w:jc w:val="center"/>
            </w:pPr>
            <w:proofErr w:type="spellStart"/>
            <w:proofErr w:type="gramStart"/>
            <w:r w:rsidRPr="00242AF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42AFF">
              <w:rPr>
                <w:sz w:val="22"/>
                <w:szCs w:val="22"/>
              </w:rPr>
              <w:t xml:space="preserve"> </w:t>
            </w:r>
            <w:proofErr w:type="spellStart"/>
            <w:r w:rsidRPr="00242AF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42AFF" w:rsidRDefault="0010659D" w:rsidP="00242AFF">
            <w:pPr>
              <w:jc w:val="center"/>
            </w:pPr>
            <w:r w:rsidRPr="00242AF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42AFF" w:rsidRDefault="0010659D" w:rsidP="00242AFF">
            <w:pPr>
              <w:jc w:val="center"/>
            </w:pPr>
            <w:r w:rsidRPr="00242AFF">
              <w:rPr>
                <w:sz w:val="22"/>
                <w:szCs w:val="22"/>
              </w:rPr>
              <w:t>47.30.10.004.АГ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255C1C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с</w:t>
            </w:r>
            <w:r w:rsidR="0010659D" w:rsidRPr="00CE1B6F">
              <w:rPr>
                <w:b/>
                <w:sz w:val="18"/>
                <w:szCs w:val="18"/>
              </w:rPr>
              <w:t>жиженный природный газ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47.30.10.005.АГ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Автомобили легковые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45.11.21.001.АГ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B170AB" w:rsidP="00CE1B6F">
            <w:pPr>
              <w:rPr>
                <w:sz w:val="18"/>
                <w:szCs w:val="18"/>
              </w:rPr>
            </w:pPr>
            <w:r w:rsidRPr="00CE1B6F">
              <w:rPr>
                <w:color w:val="000000"/>
                <w:sz w:val="18"/>
                <w:szCs w:val="18"/>
              </w:rPr>
              <w:t xml:space="preserve">Услуги по розничной торговле </w:t>
            </w:r>
            <w:r w:rsidRPr="00CE1B6F">
              <w:rPr>
                <w:b/>
                <w:sz w:val="18"/>
                <w:szCs w:val="18"/>
              </w:rPr>
              <w:t>автомобильными</w:t>
            </w:r>
            <w:r w:rsidR="0010659D" w:rsidRPr="00CE1B6F">
              <w:rPr>
                <w:b/>
                <w:sz w:val="18"/>
                <w:szCs w:val="18"/>
              </w:rPr>
              <w:t xml:space="preserve"> детал</w:t>
            </w:r>
            <w:r w:rsidRPr="00CE1B6F">
              <w:rPr>
                <w:b/>
                <w:sz w:val="18"/>
                <w:szCs w:val="18"/>
              </w:rPr>
              <w:t>ями, узлами и принадлежностями</w:t>
            </w:r>
            <w:r w:rsidRPr="00CE1B6F">
              <w:rPr>
                <w:sz w:val="18"/>
                <w:szCs w:val="18"/>
              </w:rPr>
              <w:t xml:space="preserve"> в специализированных магазинах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45.32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Мотоциклы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45.40.20.001.АГ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Лампы осветительны</w:t>
            </w:r>
            <w:proofErr w:type="gramStart"/>
            <w:r w:rsidRPr="00CE1B6F">
              <w:rPr>
                <w:b/>
                <w:sz w:val="18"/>
                <w:szCs w:val="18"/>
              </w:rPr>
              <w:t>е</w:t>
            </w:r>
            <w:r w:rsidRPr="00CE1B6F">
              <w:rPr>
                <w:sz w:val="18"/>
                <w:szCs w:val="18"/>
              </w:rPr>
              <w:t>(</w:t>
            </w:r>
            <w:proofErr w:type="gramEnd"/>
            <w:r w:rsidRPr="00CE1B6F">
              <w:rPr>
                <w:sz w:val="18"/>
                <w:szCs w:val="18"/>
              </w:rPr>
              <w:t>бытовые)-всего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47.59.30.001АГ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C37072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и</w:t>
            </w:r>
            <w:r w:rsidR="0010659D" w:rsidRPr="00CE1B6F">
              <w:rPr>
                <w:b/>
                <w:sz w:val="18"/>
                <w:szCs w:val="18"/>
              </w:rPr>
              <w:t>з них:</w:t>
            </w:r>
          </w:p>
          <w:p w:rsidR="0010659D" w:rsidRPr="00CE1B6F" w:rsidRDefault="00C37072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л</w:t>
            </w:r>
            <w:r w:rsidR="0010659D" w:rsidRPr="00CE1B6F">
              <w:rPr>
                <w:b/>
                <w:sz w:val="18"/>
                <w:szCs w:val="18"/>
              </w:rPr>
              <w:t>ампы накаливания (включая галогенные, кроме ламп для автотранспортных средств)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47.59.30.002.АГ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C37072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л</w:t>
            </w:r>
            <w:r w:rsidR="0010659D" w:rsidRPr="00CE1B6F">
              <w:rPr>
                <w:b/>
                <w:sz w:val="18"/>
                <w:szCs w:val="18"/>
              </w:rPr>
              <w:t>ампы газоразрядные люминесцентные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47.59.30.003.АГ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C37072" w:rsidP="00CE1B6F">
            <w:pPr>
              <w:ind w:left="227"/>
              <w:rPr>
                <w:b/>
                <w:sz w:val="18"/>
                <w:szCs w:val="18"/>
              </w:rPr>
            </w:pPr>
            <w:r w:rsidRPr="00CE1B6F">
              <w:rPr>
                <w:b/>
                <w:sz w:val="18"/>
                <w:szCs w:val="18"/>
              </w:rPr>
              <w:t>л</w:t>
            </w:r>
            <w:r w:rsidR="0010659D" w:rsidRPr="00CE1B6F">
              <w:rPr>
                <w:b/>
                <w:sz w:val="18"/>
                <w:szCs w:val="18"/>
              </w:rPr>
              <w:t>ампы светодиодные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proofErr w:type="spellStart"/>
            <w:proofErr w:type="gramStart"/>
            <w:r w:rsidRPr="00271FA4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71FA4">
              <w:rPr>
                <w:sz w:val="22"/>
                <w:szCs w:val="22"/>
              </w:rPr>
              <w:t xml:space="preserve"> </w:t>
            </w:r>
            <w:proofErr w:type="spellStart"/>
            <w:r w:rsidRPr="00271FA4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</w:pPr>
            <w:r w:rsidRPr="00271FA4">
              <w:rPr>
                <w:sz w:val="22"/>
                <w:szCs w:val="22"/>
              </w:rPr>
              <w:t>47.59.30.004.АГ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10659D" w:rsidP="00CE1B6F">
            <w:pPr>
              <w:rPr>
                <w:i/>
                <w:sz w:val="18"/>
                <w:szCs w:val="18"/>
              </w:rPr>
            </w:pPr>
            <w:r w:rsidRPr="00CE1B6F">
              <w:rPr>
                <w:i/>
                <w:sz w:val="18"/>
                <w:szCs w:val="18"/>
              </w:rPr>
              <w:t>Из строки "Всего" продано товаров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10659D" w:rsidP="00242AFF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271FA4" w:rsidRDefault="0010659D" w:rsidP="00242AFF">
            <w:pPr>
              <w:jc w:val="center"/>
              <w:rPr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B170AB" w:rsidP="00CE1B6F">
            <w:pPr>
              <w:rPr>
                <w:i/>
                <w:sz w:val="18"/>
                <w:szCs w:val="18"/>
              </w:rPr>
            </w:pPr>
            <w:r w:rsidRPr="00CE1B6F">
              <w:rPr>
                <w:i/>
                <w:color w:val="000000"/>
                <w:sz w:val="18"/>
                <w:szCs w:val="18"/>
              </w:rPr>
              <w:t>услуги по розничной торговле, осуществляемые непосредственно при помощи информационно-коммуникационной</w:t>
            </w:r>
            <w:r w:rsidRPr="00CE1B6F">
              <w:rPr>
                <w:i/>
                <w:sz w:val="18"/>
                <w:szCs w:val="18"/>
              </w:rPr>
              <w:t xml:space="preserve"> сети</w:t>
            </w:r>
            <w:r w:rsidR="0010659D" w:rsidRPr="00CE1B6F">
              <w:rPr>
                <w:i/>
                <w:sz w:val="18"/>
                <w:szCs w:val="18"/>
              </w:rPr>
              <w:t xml:space="preserve"> </w:t>
            </w:r>
            <w:r w:rsidR="0010659D" w:rsidRPr="00CE1B6F">
              <w:rPr>
                <w:b/>
                <w:i/>
                <w:sz w:val="18"/>
                <w:szCs w:val="18"/>
              </w:rPr>
              <w:t>Интернет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47.91.20.000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  <w:tr w:rsidR="00271FA4" w:rsidRPr="0056172E" w:rsidTr="00CE1B6F">
        <w:trPr>
          <w:trHeight w:val="391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CE1B6F" w:rsidRDefault="00B170AB" w:rsidP="00CE1B6F">
            <w:pPr>
              <w:rPr>
                <w:i/>
                <w:sz w:val="18"/>
                <w:szCs w:val="18"/>
              </w:rPr>
            </w:pPr>
            <w:r w:rsidRPr="00CE1B6F">
              <w:rPr>
                <w:i/>
                <w:color w:val="000000"/>
                <w:sz w:val="18"/>
                <w:szCs w:val="18"/>
              </w:rPr>
              <w:t xml:space="preserve">услуги по розничной </w:t>
            </w:r>
            <w:r w:rsidRPr="00CE1B6F">
              <w:rPr>
                <w:b/>
                <w:i/>
                <w:color w:val="000000"/>
                <w:sz w:val="18"/>
                <w:szCs w:val="18"/>
              </w:rPr>
              <w:t xml:space="preserve">почтовой </w:t>
            </w:r>
            <w:r w:rsidRPr="00CE1B6F">
              <w:rPr>
                <w:i/>
                <w:color w:val="000000"/>
                <w:sz w:val="18"/>
                <w:szCs w:val="18"/>
              </w:rPr>
              <w:t>(посылочной) торговле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DB2298" w:rsidRDefault="00271FA4" w:rsidP="00242AFF">
            <w:pPr>
              <w:jc w:val="center"/>
              <w:rPr>
                <w:b/>
              </w:rPr>
            </w:pPr>
            <w:r w:rsidRPr="00DB229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proofErr w:type="spellStart"/>
            <w:proofErr w:type="gramStart"/>
            <w:r w:rsidRPr="0002197F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02197F">
              <w:rPr>
                <w:sz w:val="22"/>
                <w:szCs w:val="22"/>
              </w:rPr>
              <w:t xml:space="preserve"> </w:t>
            </w:r>
            <w:proofErr w:type="spellStart"/>
            <w:r w:rsidRPr="0002197F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384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D" w:rsidRPr="0002197F" w:rsidRDefault="0010659D" w:rsidP="00242AFF">
            <w:pPr>
              <w:jc w:val="center"/>
            </w:pPr>
            <w:r w:rsidRPr="0002197F">
              <w:rPr>
                <w:sz w:val="22"/>
                <w:szCs w:val="22"/>
              </w:rPr>
              <w:t>47.91.10.000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9D" w:rsidRPr="00271FA4" w:rsidRDefault="0010659D" w:rsidP="00205508">
            <w:pPr>
              <w:jc w:val="center"/>
              <w:rPr>
                <w:b/>
                <w:highlight w:val="yellow"/>
              </w:rPr>
            </w:pPr>
          </w:p>
        </w:tc>
      </w:tr>
    </w:tbl>
    <w:p w:rsidR="007455A1" w:rsidRDefault="0060609B" w:rsidP="007455A1">
      <w:pPr>
        <w:tabs>
          <w:tab w:val="left" w:pos="4111"/>
        </w:tabs>
        <w:autoSpaceDE w:val="0"/>
        <w:autoSpaceDN w:val="0"/>
        <w:adjustRightInd w:val="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</w:rPr>
        <w:t>А</w:t>
      </w:r>
      <w:proofErr w:type="gramStart"/>
      <w:r>
        <w:rPr>
          <w:i/>
          <w:iCs/>
          <w:sz w:val="22"/>
          <w:szCs w:val="22"/>
        </w:rPr>
        <w:t>Г-</w:t>
      </w:r>
      <w:proofErr w:type="gramEnd"/>
      <w:r w:rsidR="0028797B" w:rsidRPr="0056172E">
        <w:rPr>
          <w:i/>
          <w:iCs/>
          <w:sz w:val="22"/>
          <w:szCs w:val="22"/>
        </w:rPr>
        <w:t xml:space="preserve">  локальные коды</w:t>
      </w:r>
    </w:p>
    <w:p w:rsidR="00FA3144" w:rsidRPr="00FA3144" w:rsidRDefault="00FA3144" w:rsidP="00FA3144">
      <w:pPr>
        <w:rPr>
          <w:sz w:val="16"/>
          <w:szCs w:val="16"/>
        </w:rPr>
      </w:pPr>
      <w:r w:rsidRPr="00FA3144">
        <w:rPr>
          <w:i/>
          <w:iCs/>
          <w:sz w:val="22"/>
          <w:szCs w:val="22"/>
        </w:rPr>
        <w:t>*-</w:t>
      </w:r>
      <w:r w:rsidRPr="00FA3144">
        <w:rPr>
          <w:sz w:val="28"/>
          <w:szCs w:val="28"/>
        </w:rPr>
        <w:t xml:space="preserve"> </w:t>
      </w:r>
      <w:r w:rsidRPr="00FA3144">
        <w:rPr>
          <w:sz w:val="16"/>
          <w:szCs w:val="16"/>
        </w:rPr>
        <w:t xml:space="preserve">отражаются данные о розничной продаже и запасах  мужской, женской и детской обуви из любого материала и разного назначения  (кроме специальной спортивной обуви: лыжных ботинок, футбольных </w:t>
      </w:r>
      <w:proofErr w:type="spellStart"/>
      <w:r w:rsidRPr="00FA3144">
        <w:rPr>
          <w:sz w:val="16"/>
          <w:szCs w:val="16"/>
        </w:rPr>
        <w:t>бутсов</w:t>
      </w:r>
      <w:proofErr w:type="spellEnd"/>
      <w:r w:rsidRPr="00FA3144">
        <w:rPr>
          <w:sz w:val="16"/>
          <w:szCs w:val="16"/>
        </w:rPr>
        <w:t>, ботинок с прикрепленными коньками, роликов и т.п.).</w:t>
      </w:r>
    </w:p>
    <w:p w:rsidR="00FA3144" w:rsidRPr="00FA3144" w:rsidRDefault="00FA3144" w:rsidP="007455A1">
      <w:pPr>
        <w:tabs>
          <w:tab w:val="left" w:pos="4111"/>
        </w:tabs>
        <w:autoSpaceDE w:val="0"/>
        <w:autoSpaceDN w:val="0"/>
        <w:adjustRightInd w:val="0"/>
        <w:rPr>
          <w:sz w:val="22"/>
          <w:szCs w:val="22"/>
        </w:rPr>
      </w:pPr>
    </w:p>
    <w:p w:rsidR="00595639" w:rsidRPr="0060609B" w:rsidRDefault="00595639" w:rsidP="007455A1">
      <w:pPr>
        <w:tabs>
          <w:tab w:val="left" w:pos="411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Должностное лицо, ответственное </w:t>
      </w:r>
      <w:proofErr w:type="gramStart"/>
      <w:r>
        <w:rPr>
          <w:sz w:val="22"/>
          <w:szCs w:val="22"/>
        </w:rPr>
        <w:t>за</w:t>
      </w:r>
      <w:proofErr w:type="gramEnd"/>
    </w:p>
    <w:p w:rsidR="00595639" w:rsidRDefault="00595639">
      <w:pPr>
        <w:rPr>
          <w:sz w:val="22"/>
          <w:szCs w:val="22"/>
        </w:rPr>
      </w:pPr>
      <w:r>
        <w:rPr>
          <w:sz w:val="22"/>
          <w:szCs w:val="22"/>
        </w:rPr>
        <w:t>Предоставление статистической информации   ____________________________________________________</w:t>
      </w:r>
    </w:p>
    <w:p w:rsidR="00A40601" w:rsidRDefault="00A40601">
      <w:pPr>
        <w:rPr>
          <w:sz w:val="22"/>
          <w:szCs w:val="22"/>
        </w:rPr>
      </w:pPr>
    </w:p>
    <w:p w:rsidR="00A40601" w:rsidRDefault="00A406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A40601" w:rsidRDefault="00A40601">
      <w:pPr>
        <w:rPr>
          <w:sz w:val="22"/>
          <w:szCs w:val="22"/>
        </w:rPr>
      </w:pPr>
    </w:p>
    <w:p w:rsidR="00A40601" w:rsidRDefault="008D7B84" w:rsidP="00A40601">
      <w:pPr>
        <w:pStyle w:val="20"/>
        <w:shd w:val="clear" w:color="auto" w:fill="auto"/>
        <w:spacing w:before="261"/>
        <w:ind w:firstLine="760"/>
        <w:jc w:val="both"/>
      </w:pPr>
      <w:r w:rsidRPr="003E771D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3E771D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3E771D">
        <w:rPr>
          <w:b/>
          <w:color w:val="000000"/>
          <w:sz w:val="24"/>
          <w:szCs w:val="24"/>
          <w:lang w:eastAsia="ru-RU" w:bidi="ru-RU"/>
        </w:rPr>
        <w:t xml:space="preserve"> «47.22</w:t>
      </w:r>
      <w:r w:rsidR="00A40601" w:rsidRPr="003E771D">
        <w:rPr>
          <w:b/>
          <w:color w:val="000000"/>
          <w:sz w:val="24"/>
          <w:szCs w:val="24"/>
          <w:lang w:eastAsia="ru-RU" w:bidi="ru-RU"/>
        </w:rPr>
        <w:t>.</w:t>
      </w:r>
      <w:r w:rsidRPr="003E771D">
        <w:rPr>
          <w:b/>
          <w:color w:val="000000"/>
          <w:sz w:val="24"/>
          <w:szCs w:val="24"/>
          <w:lang w:eastAsia="ru-RU" w:bidi="ru-RU"/>
        </w:rPr>
        <w:t>10.</w:t>
      </w:r>
      <w:r w:rsidR="00A40601" w:rsidRPr="003E771D">
        <w:rPr>
          <w:b/>
          <w:color w:val="000000"/>
          <w:sz w:val="24"/>
          <w:szCs w:val="24"/>
          <w:lang w:eastAsia="ru-RU" w:bidi="ru-RU"/>
        </w:rPr>
        <w:t>001.АГ»</w:t>
      </w:r>
      <w:r w:rsidR="00A40601"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говядины, свинины, телятины, баранины, козлятины, конины, мяса кроликов и прочих видов мяса животных. Данные о продаже и запасах субпродуктов из мяса животных, мяса дичи по данной позиции не отражаются, а показываются только по коду </w:t>
      </w:r>
      <w:r w:rsidR="00A40601" w:rsidRPr="003E771D">
        <w:rPr>
          <w:b/>
          <w:color w:val="000000"/>
          <w:sz w:val="24"/>
          <w:szCs w:val="24"/>
          <w:lang w:eastAsia="ru-RU" w:bidi="ru-RU"/>
        </w:rPr>
        <w:t>ОКПД</w:t>
      </w:r>
      <w:proofErr w:type="gramStart"/>
      <w:r w:rsidR="00A40601" w:rsidRPr="003E771D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="00A40601" w:rsidRPr="003E771D">
        <w:rPr>
          <w:b/>
          <w:color w:val="000000"/>
          <w:sz w:val="24"/>
          <w:szCs w:val="24"/>
          <w:lang w:eastAsia="ru-RU" w:bidi="ru-RU"/>
        </w:rPr>
        <w:t xml:space="preserve"> 47.22.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3E771D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3E771D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3E771D">
        <w:rPr>
          <w:b/>
          <w:color w:val="000000"/>
          <w:sz w:val="24"/>
          <w:szCs w:val="24"/>
          <w:lang w:eastAsia="ru-RU" w:bidi="ru-RU"/>
        </w:rPr>
        <w:t xml:space="preserve"> «47.22.10.002.АГ»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мяса кур, цыплят, цесарок, гусей, уток, индеек и другой домашней птицы. Данные о продаже и запасах субпродуктов из мяса домашней птицы, мяса дичи по данной позиций не отражаются, а показываются только по коду </w:t>
      </w:r>
      <w:r w:rsidRPr="003E771D">
        <w:rPr>
          <w:b/>
          <w:color w:val="000000"/>
          <w:sz w:val="24"/>
          <w:szCs w:val="24"/>
          <w:lang w:eastAsia="ru-RU" w:bidi="ru-RU"/>
        </w:rPr>
        <w:t>ОКПД</w:t>
      </w:r>
      <w:proofErr w:type="gramStart"/>
      <w:r w:rsidRPr="003E771D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3E771D">
        <w:rPr>
          <w:b/>
          <w:color w:val="000000"/>
          <w:sz w:val="24"/>
          <w:szCs w:val="24"/>
          <w:lang w:eastAsia="ru-RU" w:bidi="ru-RU"/>
        </w:rPr>
        <w:t xml:space="preserve"> 47.22.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3E771D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3E771D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3E771D">
        <w:rPr>
          <w:b/>
          <w:color w:val="000000"/>
          <w:sz w:val="24"/>
          <w:szCs w:val="24"/>
          <w:lang w:eastAsia="ru-RU" w:bidi="ru-RU"/>
        </w:rPr>
        <w:t xml:space="preserve"> «47.22.20.000»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продуктов из мяса и мяса птицы, которые включают вареные, </w:t>
      </w:r>
      <w:proofErr w:type="spellStart"/>
      <w:r>
        <w:rPr>
          <w:color w:val="000000"/>
          <w:sz w:val="24"/>
          <w:szCs w:val="24"/>
          <w:lang w:eastAsia="ru-RU" w:bidi="ru-RU"/>
        </w:rPr>
        <w:t>полукопченые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твердокопченые и другие колбасные изделия, сосиски и сардельки, </w:t>
      </w:r>
      <w:proofErr w:type="spellStart"/>
      <w:r>
        <w:rPr>
          <w:color w:val="000000"/>
          <w:sz w:val="24"/>
          <w:szCs w:val="24"/>
          <w:lang w:eastAsia="ru-RU" w:bidi="ru-RU"/>
        </w:rPr>
        <w:t>мясокопчености</w:t>
      </w:r>
      <w:proofErr w:type="spellEnd"/>
      <w:r>
        <w:rPr>
          <w:color w:val="000000"/>
          <w:sz w:val="24"/>
          <w:szCs w:val="24"/>
          <w:lang w:eastAsia="ru-RU" w:bidi="ru-RU"/>
        </w:rPr>
        <w:t>, мясные закуски, полуфабрикаты (котлеты мясные, мясорастительные и с другими начинками, пельмени, блинчики и пирожки с мясом, фрикадельки, мясной фарш и другие), быстрозамороженных полуфабрикатов (с гарниром и без гарнира), кулинарных изделий из мяса, в том числе и собственного производства, мясных бульонных кубиков.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3E771D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3E771D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3E771D">
        <w:rPr>
          <w:b/>
          <w:color w:val="000000"/>
          <w:sz w:val="24"/>
          <w:szCs w:val="24"/>
          <w:lang w:eastAsia="ru-RU" w:bidi="ru-RU"/>
        </w:rPr>
        <w:t xml:space="preserve"> «47.23»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рыбы живой, охлажденной, замороженной, соленой, пряного посола, маринованной, копченой, сушеной, вяленой, балычных изделий, икры (весовой и баночной), ракообразных, моллюсков и прочих морепродуктов, рыбных консервов в масле, томатном соусе, натуральных рыбных консервов, рыборастительных консервов, пресервов рыбных из сельди, кильки, скумбрии и прочих видов рыбы и морепродуктов.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DE6264">
        <w:rPr>
          <w:b/>
          <w:color w:val="000000"/>
          <w:sz w:val="24"/>
          <w:szCs w:val="24"/>
          <w:lang w:eastAsia="ru-RU" w:bidi="ru-RU"/>
        </w:rPr>
        <w:t>По коду ОКПД2 «47.29.2»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животных и растительных масел, маргариновой продукции, майонеза, майонезных соусов, жиров кулинарных, спредов растительн</w:t>
      </w:r>
      <w:proofErr w:type="gramStart"/>
      <w:r>
        <w:rPr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сливочных и растительно-жировых.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DE6264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DE6264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DE6264">
        <w:rPr>
          <w:b/>
          <w:color w:val="000000"/>
          <w:sz w:val="24"/>
          <w:szCs w:val="24"/>
          <w:lang w:eastAsia="ru-RU" w:bidi="ru-RU"/>
        </w:rPr>
        <w:t xml:space="preserve"> «47.29.21.000»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сливочного масла (соленого, несоленого, вологодского, любительского, крестьянского, диетического и т.п.), топленого масла, масла с наполнителями (сырного, шоколадного и т.п.). Данные о продаже и запасах маргариновой продукции по данной позиции не отражаются, а показываются по коду </w:t>
      </w:r>
      <w:r w:rsidRPr="00DE6264">
        <w:rPr>
          <w:b/>
          <w:color w:val="000000"/>
          <w:sz w:val="24"/>
          <w:szCs w:val="24"/>
          <w:lang w:eastAsia="ru-RU" w:bidi="ru-RU"/>
        </w:rPr>
        <w:t>ОКПД</w:t>
      </w:r>
      <w:proofErr w:type="gramStart"/>
      <w:r w:rsidRPr="00DE6264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DE6264">
        <w:rPr>
          <w:b/>
          <w:color w:val="000000"/>
          <w:sz w:val="24"/>
          <w:szCs w:val="24"/>
          <w:lang w:eastAsia="ru-RU" w:bidi="ru-RU"/>
        </w:rPr>
        <w:t xml:space="preserve"> 47.29.22.101.АГ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DE6264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DE6264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DE6264">
        <w:rPr>
          <w:b/>
          <w:color w:val="000000"/>
          <w:sz w:val="24"/>
          <w:szCs w:val="24"/>
          <w:lang w:eastAsia="ru-RU" w:bidi="ru-RU"/>
        </w:rPr>
        <w:t xml:space="preserve"> «47.29.22.000»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растительных масел рафинированных и нерафинированных: подсолнечного, арахисового, горчичного, соевого, кукурузного, кунжутного, льняного, оливкового, рапсового, салатного и др. Данные о продаже и запасах майонеза по данной позиции не отражаются, а показываются только по коду </w:t>
      </w:r>
      <w:r w:rsidRPr="00DE6264">
        <w:rPr>
          <w:b/>
          <w:color w:val="000000"/>
          <w:sz w:val="24"/>
          <w:szCs w:val="24"/>
          <w:lang w:eastAsia="ru-RU" w:bidi="ru-RU"/>
        </w:rPr>
        <w:t>ОКПД2 47.29.2.</w:t>
      </w:r>
    </w:p>
    <w:p w:rsidR="00022799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«47.29.11.000»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питьевого молока, молочных напитков без наполнителей и с наполнителями кисломолочных продуктов, и напитков (йогуртов, ряженки, кефира, простокваши, кумыса, и т.п.), сливок, сметаны, творога, творожных сырков, творожной массы, творожных полуфабрикатов (вареников, сырников и т.п.), сыров, молочных консервов, молочных сухих сублимированн</w:t>
      </w:r>
      <w:r w:rsidR="00022799">
        <w:rPr>
          <w:color w:val="000000"/>
          <w:sz w:val="24"/>
          <w:szCs w:val="24"/>
          <w:lang w:eastAsia="ru-RU" w:bidi="ru-RU"/>
        </w:rPr>
        <w:t>ых консервов, молока сгущенного</w:t>
      </w:r>
      <w:r w:rsidR="00022799" w:rsidRPr="00022799">
        <w:rPr>
          <w:color w:val="000000"/>
          <w:sz w:val="24"/>
          <w:szCs w:val="24"/>
          <w:lang w:eastAsia="ru-RU" w:bidi="ru-RU"/>
        </w:rPr>
        <w:t xml:space="preserve"> </w:t>
      </w:r>
      <w:r w:rsidR="00022799">
        <w:rPr>
          <w:color w:val="000000"/>
          <w:sz w:val="24"/>
          <w:szCs w:val="24"/>
          <w:lang w:eastAsia="ru-RU" w:bidi="ru-RU"/>
        </w:rPr>
        <w:t>и</w:t>
      </w:r>
      <w:r w:rsidR="00022799" w:rsidRPr="0002279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концентрированного.</w:t>
      </w:r>
    </w:p>
    <w:p w:rsidR="00A40601" w:rsidRDefault="00022799" w:rsidP="00022799">
      <w:pPr>
        <w:tabs>
          <w:tab w:val="left" w:pos="2160"/>
        </w:tabs>
      </w:pPr>
      <w:r>
        <w:rPr>
          <w:lang w:eastAsia="en-US"/>
        </w:rPr>
        <w:t xml:space="preserve">            </w:t>
      </w:r>
      <w:r w:rsidRPr="00022799">
        <w:rPr>
          <w:b/>
          <w:lang w:eastAsia="en-US"/>
        </w:rPr>
        <w:t>П</w:t>
      </w:r>
      <w:r w:rsidR="00A40601" w:rsidRPr="00022799">
        <w:rPr>
          <w:b/>
          <w:color w:val="000000"/>
          <w:lang w:bidi="ru-RU"/>
        </w:rPr>
        <w:t>о коду ОКПД</w:t>
      </w:r>
      <w:proofErr w:type="gramStart"/>
      <w:r w:rsidR="00A40601" w:rsidRPr="00022799">
        <w:rPr>
          <w:b/>
          <w:color w:val="000000"/>
          <w:lang w:bidi="ru-RU"/>
        </w:rPr>
        <w:t>2</w:t>
      </w:r>
      <w:proofErr w:type="gramEnd"/>
      <w:r w:rsidR="00A40601" w:rsidRPr="00022799">
        <w:rPr>
          <w:b/>
          <w:color w:val="000000"/>
          <w:lang w:bidi="ru-RU"/>
        </w:rPr>
        <w:t xml:space="preserve"> «47.29.11.002.АГ»</w:t>
      </w:r>
      <w:r w:rsidR="00A40601">
        <w:rPr>
          <w:color w:val="000000"/>
          <w:lang w:bidi="ru-RU"/>
        </w:rPr>
        <w:t xml:space="preserve"> отражаются данные о розничной продаже и запасах молока питьевого цельного разливного, пастеризованного, стерилизованного.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«47.29.11.003.АГ</w:t>
      </w:r>
      <w:r>
        <w:rPr>
          <w:color w:val="000000"/>
          <w:sz w:val="24"/>
          <w:szCs w:val="24"/>
          <w:lang w:eastAsia="ru-RU" w:bidi="ru-RU"/>
        </w:rPr>
        <w:t>» отражаются данные о розничной продаже и запасах молочных напитков пастеризованных и стерилизованных (молоко восстановленное), изготовленных на основе сухого цельного коровьего молока, без наполнителей.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«47.29.11.005.АГ»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молока коровьего (цельного) сухого, сливок сухих, смесей сухие для мороженого, молока сухого (заменяющее материнское) и смесей сухих молочных для детей раннего возраста, продуктов кисломолочных сухих, молока сухого обезжиренного (обрата).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«47.29.33.000»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сахара, сахарной пудры, ксилита, сорбита, других сахарозаменителей.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«47.24.2»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мучных и сахаристых кондитерских изделий.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«47.29.35.000</w:t>
      </w:r>
      <w:r>
        <w:rPr>
          <w:color w:val="000000"/>
          <w:sz w:val="24"/>
          <w:szCs w:val="24"/>
          <w:lang w:eastAsia="ru-RU" w:bidi="ru-RU"/>
        </w:rPr>
        <w:t xml:space="preserve">» отражаются данные о розничной продаже и запасах чая, кофе, какао, а также чаев травяных, детских, кофейных напитков, капсул для </w:t>
      </w:r>
      <w:proofErr w:type="spellStart"/>
      <w:r>
        <w:rPr>
          <w:color w:val="000000"/>
          <w:sz w:val="24"/>
          <w:szCs w:val="24"/>
          <w:lang w:eastAsia="ru-RU" w:bidi="ru-RU"/>
        </w:rPr>
        <w:t>кофемашин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цикория </w:t>
      </w:r>
      <w:r>
        <w:rPr>
          <w:color w:val="000000"/>
          <w:sz w:val="24"/>
          <w:szCs w:val="24"/>
          <w:lang w:eastAsia="ru-RU" w:bidi="ru-RU"/>
        </w:rPr>
        <w:lastRenderedPageBreak/>
        <w:t>(с добавками и без добавок), чайных и кофейных подарочных наборов (с чашками, ложками, конфетами и др.).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«47.29.31.002.АГ»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муки, концентратов мучных изделий для приготовления тортов, кондитерских хлебопекарных смесей, пирожных, кексов, печенья, булочек, пирогов, вареников и прочих мучных блюд, а также детских мучных питательных смесей.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«47.29.32.000»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круп, включая бобовые, а также каш для детского и диетического питания, детских питательных смесей на крупяных отварах.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«47.24.10.000»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кулинарных хлебобулочных изделий (хлеба всех видов, булочных, бараночных изделий, пирогов, пирожков, пончиков и др.), а также сухариков, гренок, хрустящих хлебцев.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«47.25.20.000»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овощных и фруктовых соков, минеральной воды, бутилированной питьевой воды и прочих безалкогольных напитков.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«47.75.10.000»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косметических и парфюмерных товаров. Данные о продаже и запасах мыла по данной позиции не отражаются, а показываются по коду </w:t>
      </w:r>
      <w:r w:rsidRPr="00022799">
        <w:rPr>
          <w:b/>
          <w:color w:val="000000"/>
          <w:sz w:val="24"/>
          <w:szCs w:val="24"/>
          <w:lang w:eastAsia="ru-RU" w:bidi="ru-RU"/>
        </w:rPr>
        <w:t>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47.75.20.000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«47.54.10.000»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холодильников и морозильников, посудомоечных машин, бытовых стиральных и сушильных машин, бытового оборудования для приготовления пищи и нагревательных устройств, швейных машин, пылесосов и прочих электрических бытовых приборов, проводов, выключателей, переключателей и других </w:t>
      </w:r>
      <w:proofErr w:type="spellStart"/>
      <w:r>
        <w:rPr>
          <w:color w:val="000000"/>
          <w:sz w:val="24"/>
          <w:szCs w:val="24"/>
          <w:lang w:eastAsia="ru-RU" w:bidi="ru-RU"/>
        </w:rPr>
        <w:t>электроустановочных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изделий.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«47.43.10.000»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аудиоаппаратуры, телевизоров, видеомагнитофонов, видеокамер, домашних кинотеатров.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«47.43.10.001.АГ»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аудиоаппаратуры, к которой относятся магнитофоны, магнитолы, деки, музыкальные центры, плееры, радиоприемники, тюнеры, усилители, эквалайзеры, колонки, диктофоны, автомобильная аудиоаппаратура, проигрыватели с лазерной оптической системой считывания для компакт-дисков, проигрыватели для грампластинок.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«47.43.10.002.АГ»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плазменных, проекционных, кинескопных телевизоров, </w:t>
      </w:r>
      <w:r>
        <w:rPr>
          <w:color w:val="000000"/>
          <w:sz w:val="24"/>
          <w:szCs w:val="24"/>
          <w:lang w:val="en-US" w:bidi="en-US"/>
        </w:rPr>
        <w:t>LCD</w:t>
      </w:r>
      <w:r w:rsidRPr="0075783E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телевизоров и др.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«47.64.10.000»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лыжного инвентаря, инвентаря для водного спорта, снарядов и инвентаря для занятий физкультурой, легкой атлетикой, прочими видами спорта или для игр на открытом воздухе, специальной спортивной обувью (лыжные ботинки, футбольные бутсы, ботинки с прикрепленными коньками и т.п.). Продажа и запасы спортивной одежды и обуви, типа кроссовок, по данной позиции не отражается.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«47.41.10.000»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компьютеров, включая планшетники, ноутбуки, </w:t>
      </w:r>
      <w:proofErr w:type="spellStart"/>
      <w:r>
        <w:rPr>
          <w:color w:val="000000"/>
          <w:sz w:val="24"/>
          <w:szCs w:val="24"/>
          <w:lang w:eastAsia="ru-RU" w:bidi="ru-RU"/>
        </w:rPr>
        <w:t>нетбуки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«47.41.30.000»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мониторов, принтеров, акустических систем, мыши, клавиатуры, </w:t>
      </w:r>
      <w:proofErr w:type="spellStart"/>
      <w:r>
        <w:rPr>
          <w:color w:val="000000"/>
          <w:sz w:val="24"/>
          <w:szCs w:val="24"/>
          <w:lang w:eastAsia="ru-RU" w:bidi="ru-RU"/>
        </w:rPr>
        <w:t>тачпадов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сенсорных экранов, микрофонов, сканеров, веб-камер, устройств захвата видео, ТВ-тюнеров, устройств, служащих для накопления информации, обрабатываемой компьютером (НЖМД, НГМД, </w:t>
      </w:r>
      <w:r>
        <w:rPr>
          <w:color w:val="000000"/>
          <w:sz w:val="24"/>
          <w:szCs w:val="24"/>
          <w:lang w:val="en-US" w:bidi="en-US"/>
        </w:rPr>
        <w:t>USB</w:t>
      </w:r>
      <w:r w:rsidRPr="0075783E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color w:val="000000"/>
          <w:sz w:val="24"/>
          <w:szCs w:val="24"/>
          <w:lang w:eastAsia="ru-RU" w:bidi="ru-RU"/>
        </w:rPr>
        <w:t>флеш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накопитель).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«47.78.10.001.АГ»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фотоаппаратов, объективов, вспышек, карт памяти, штативов, светофильтров, фоторамок цифровых, аккумуляторов, зарядных устройств, фотопленок и т.п.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«47.42.10.001.АГ»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мобильных телефонов, смартфоны.</w:t>
      </w:r>
    </w:p>
    <w:p w:rsidR="00A40601" w:rsidRDefault="00022799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«47.64.50.</w:t>
      </w:r>
      <w:r w:rsidR="00A40601" w:rsidRPr="00022799">
        <w:rPr>
          <w:b/>
          <w:color w:val="000000"/>
          <w:sz w:val="24"/>
          <w:szCs w:val="24"/>
          <w:lang w:eastAsia="ru-RU" w:bidi="ru-RU"/>
        </w:rPr>
        <w:t>000»</w:t>
      </w:r>
      <w:r w:rsidR="00A40601"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велосипедов, включая детские, мотовелосипедов. Данные о мотороллерах, снегоходах, </w:t>
      </w:r>
      <w:proofErr w:type="spellStart"/>
      <w:r w:rsidR="00A40601">
        <w:rPr>
          <w:color w:val="000000"/>
          <w:sz w:val="24"/>
          <w:szCs w:val="24"/>
          <w:lang w:eastAsia="ru-RU" w:bidi="ru-RU"/>
        </w:rPr>
        <w:t>квадрациклов</w:t>
      </w:r>
      <w:proofErr w:type="spellEnd"/>
      <w:r w:rsidR="00A40601">
        <w:rPr>
          <w:color w:val="000000"/>
          <w:sz w:val="24"/>
          <w:szCs w:val="24"/>
          <w:lang w:eastAsia="ru-RU" w:bidi="ru-RU"/>
        </w:rPr>
        <w:t xml:space="preserve"> отражаются по коду </w:t>
      </w:r>
      <w:r w:rsidR="00A40601" w:rsidRPr="00022799">
        <w:rPr>
          <w:b/>
          <w:color w:val="000000"/>
          <w:sz w:val="24"/>
          <w:szCs w:val="24"/>
          <w:lang w:eastAsia="ru-RU" w:bidi="ru-RU"/>
        </w:rPr>
        <w:t>ОКПД</w:t>
      </w:r>
      <w:proofErr w:type="gramStart"/>
      <w:r w:rsidR="00A40601"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="00A40601" w:rsidRPr="00022799">
        <w:rPr>
          <w:b/>
          <w:color w:val="000000"/>
          <w:sz w:val="24"/>
          <w:szCs w:val="24"/>
          <w:lang w:eastAsia="ru-RU" w:bidi="ru-RU"/>
        </w:rPr>
        <w:t xml:space="preserve"> 45.40.20.001.АГ.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«47.65.10.000»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</w:t>
      </w:r>
      <w:proofErr w:type="spellStart"/>
      <w:r>
        <w:rPr>
          <w:color w:val="000000"/>
          <w:sz w:val="24"/>
          <w:szCs w:val="24"/>
          <w:lang w:eastAsia="ru-RU" w:bidi="ru-RU"/>
        </w:rPr>
        <w:t>мягконабивных</w:t>
      </w:r>
      <w:proofErr w:type="spellEnd"/>
      <w:r>
        <w:rPr>
          <w:color w:val="000000"/>
          <w:sz w:val="24"/>
          <w:szCs w:val="24"/>
          <w:lang w:eastAsia="ru-RU" w:bidi="ru-RU"/>
        </w:rPr>
        <w:t>, металлических, деревянных, резиновых, фарфоровых, фаянсовых, комбинированных игрушек, электромеханических, музыкальных игрушек, настольных игр.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22799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22799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22799">
        <w:rPr>
          <w:b/>
          <w:color w:val="000000"/>
          <w:sz w:val="24"/>
          <w:szCs w:val="24"/>
          <w:lang w:eastAsia="ru-RU" w:bidi="ru-RU"/>
        </w:rPr>
        <w:t xml:space="preserve"> «47.71.10.000»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</w:t>
      </w:r>
      <w:r>
        <w:rPr>
          <w:color w:val="000000"/>
          <w:sz w:val="24"/>
          <w:szCs w:val="24"/>
          <w:lang w:eastAsia="ru-RU" w:bidi="ru-RU"/>
        </w:rPr>
        <w:lastRenderedPageBreak/>
        <w:t>мужских, женских и детских пальто, полупальто, плащей, курток, комбинезонов, костюмных изделий, пиджаков, жакетов, брюк, плательных изделий, юбок, блузок, жилетов, брючных комплектов и другой верхней одежды, включая верхний трикотаж. В эту позицию также включаются данные о розничной продаже и запасах верхней одежды из искусственного меха и комбинированной с другими материалами (кожей, тканей). Данные о розничной продаже и запасах спортивной одежды, одежды из кожи по данной строке не отражаются.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«47.71.20.000»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трусов, панталон, кальсон, ночных сорочек, пижам, купальных и домашних халатов, комбинаций, нижних юбок, пеньюаров, маек, фуфаек и другого нательного белья, включая бельевой трикотаж.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ОКПД2 «47.71.30.000»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одежды из меха, включая принадлежности (муфты, воротники и </w:t>
      </w:r>
      <w:proofErr w:type="spellStart"/>
      <w:r>
        <w:rPr>
          <w:color w:val="000000"/>
          <w:sz w:val="24"/>
          <w:szCs w:val="24"/>
          <w:lang w:eastAsia="ru-RU" w:bidi="ru-RU"/>
        </w:rPr>
        <w:t>т</w:t>
      </w:r>
      <w:proofErr w:type="gramStart"/>
      <w:r>
        <w:rPr>
          <w:color w:val="000000"/>
          <w:sz w:val="24"/>
          <w:szCs w:val="24"/>
          <w:lang w:eastAsia="ru-RU" w:bidi="ru-RU"/>
        </w:rPr>
        <w:t>.д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>), кроме изделий у которых мех является отделкой (воротник, отвороты, манжеты и т.д.), а также головных уборов, обуви, перчаток, игрушек из натурального меха.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«47.72.10.000»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мужской, женской и детской обуви из любого материала и разного назначения (кроме специальной спортивной обуви: лыжных ботинок, футбольных </w:t>
      </w:r>
      <w:proofErr w:type="spellStart"/>
      <w:r>
        <w:rPr>
          <w:color w:val="000000"/>
          <w:sz w:val="24"/>
          <w:szCs w:val="24"/>
          <w:lang w:eastAsia="ru-RU" w:bidi="ru-RU"/>
        </w:rPr>
        <w:t>бутсов</w:t>
      </w:r>
      <w:proofErr w:type="spellEnd"/>
      <w:r>
        <w:rPr>
          <w:color w:val="000000"/>
          <w:sz w:val="24"/>
          <w:szCs w:val="24"/>
          <w:lang w:eastAsia="ru-RU" w:bidi="ru-RU"/>
        </w:rPr>
        <w:t>, ботинок с прикрепленными коньками, роликов и т.п.).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«47.52.07.001.АГ»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лесоматериалов кирпича, цемента, щебня, гравия, песка, извести, гипса, бетонных смесей, труб керамических колодезных, черепицы, мастик, составов шпаклевочных и грунтовых и других строительных материалов. По данной позиции не отражаются продажа и запасы скобяных изделий, лакокрасочных материалов, ручных инструментов, строительной фурнитуры, садово-огородной техники инвентаря, металлических и неметаллических строительных конструкций, сборных деревянных домиков.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0412A">
        <w:rPr>
          <w:color w:val="000000"/>
          <w:sz w:val="24"/>
          <w:szCs w:val="24"/>
          <w:lang w:eastAsia="ru-RU" w:bidi="ru-RU"/>
        </w:rPr>
        <w:t>Код ОКПД</w:t>
      </w:r>
      <w:proofErr w:type="gramStart"/>
      <w:r w:rsidRPr="0000412A">
        <w:rPr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color w:val="000000"/>
          <w:sz w:val="24"/>
          <w:szCs w:val="24"/>
          <w:lang w:eastAsia="ru-RU" w:bidi="ru-RU"/>
        </w:rPr>
        <w:t xml:space="preserve"> 47.52.07.001.АГ </w:t>
      </w:r>
      <w:r>
        <w:rPr>
          <w:color w:val="000000"/>
          <w:sz w:val="24"/>
          <w:szCs w:val="24"/>
          <w:lang w:eastAsia="ru-RU" w:bidi="ru-RU"/>
        </w:rPr>
        <w:t>= Сумме кодов ОКПД2 47.52.71.000, 47.52.72.000, 47.52.79.000.</w:t>
      </w:r>
    </w:p>
    <w:p w:rsidR="00A40601" w:rsidRDefault="00A40601" w:rsidP="00A40601">
      <w:pPr>
        <w:pStyle w:val="20"/>
        <w:shd w:val="clear" w:color="auto" w:fill="auto"/>
        <w:ind w:firstLine="78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«47.74»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изделий, применяемых в медицинских целях, ортопедических изделий, а также аппараты, используемые в домашних условиях - тонометры, </w:t>
      </w:r>
      <w:proofErr w:type="spellStart"/>
      <w:r>
        <w:rPr>
          <w:color w:val="000000"/>
          <w:sz w:val="24"/>
          <w:szCs w:val="24"/>
          <w:lang w:eastAsia="ru-RU" w:bidi="ru-RU"/>
        </w:rPr>
        <w:t>глюкометры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расходный материал к ним (тест - полоски), ингаляторы, ирригаторы, термометры и т.п., за исключением профессиональной медицинской техники.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0412A">
        <w:rPr>
          <w:color w:val="000000"/>
          <w:sz w:val="24"/>
          <w:szCs w:val="24"/>
          <w:lang w:eastAsia="ru-RU" w:bidi="ru-RU"/>
        </w:rPr>
        <w:t>Код ОКПД</w:t>
      </w:r>
      <w:proofErr w:type="gramStart"/>
      <w:r w:rsidRPr="0000412A">
        <w:rPr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color w:val="000000"/>
          <w:sz w:val="24"/>
          <w:szCs w:val="24"/>
          <w:lang w:eastAsia="ru-RU" w:bidi="ru-RU"/>
        </w:rPr>
        <w:t xml:space="preserve"> 47.74</w:t>
      </w:r>
      <w:r>
        <w:rPr>
          <w:color w:val="000000"/>
          <w:sz w:val="24"/>
          <w:szCs w:val="24"/>
          <w:lang w:eastAsia="ru-RU" w:bidi="ru-RU"/>
        </w:rPr>
        <w:t xml:space="preserve"> = Сумме кодов ОКПД2 47.74.10.000, 47.74.20.000.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«47.73.10.000» </w:t>
      </w:r>
      <w:r>
        <w:rPr>
          <w:color w:val="000000"/>
          <w:sz w:val="24"/>
          <w:szCs w:val="24"/>
          <w:lang w:eastAsia="ru-RU" w:bidi="ru-RU"/>
        </w:rPr>
        <w:t>отражаются данные о розничной продаже и запасах, как готовых, так и приготовленных аптеками лекарственных средств.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кодам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«47.30.10.001. АГ»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00412A">
        <w:rPr>
          <w:b/>
          <w:color w:val="000000"/>
          <w:sz w:val="24"/>
          <w:szCs w:val="24"/>
          <w:lang w:eastAsia="ru-RU" w:bidi="ru-RU"/>
        </w:rPr>
        <w:t>«47.30.10.002.АГ»</w:t>
      </w:r>
      <w:r>
        <w:rPr>
          <w:color w:val="000000"/>
          <w:sz w:val="24"/>
          <w:szCs w:val="24"/>
          <w:lang w:eastAsia="ru-RU" w:bidi="ru-RU"/>
        </w:rPr>
        <w:t xml:space="preserve"> и </w:t>
      </w:r>
      <w:r w:rsidRPr="0000412A">
        <w:rPr>
          <w:b/>
          <w:color w:val="000000"/>
          <w:sz w:val="24"/>
          <w:szCs w:val="24"/>
          <w:lang w:eastAsia="ru-RU" w:bidi="ru-RU"/>
        </w:rPr>
        <w:t>«47.30.10.003.АГ»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(запасах) моторного топлива, осуществляемой на автозаправочных станциях (АЗС), в том числе на многотопливных заправочных станциях (МТЗС), автомобильных газонаполнительных компрессорных станциях (АГНКС), автомобильных газозаправочных станциях (АГЗС), криогенных газозаправочных станциях (</w:t>
      </w:r>
      <w:proofErr w:type="spellStart"/>
      <w:r>
        <w:rPr>
          <w:color w:val="000000"/>
          <w:sz w:val="24"/>
          <w:szCs w:val="24"/>
          <w:lang w:eastAsia="ru-RU" w:bidi="ru-RU"/>
        </w:rPr>
        <w:t>КриоГЗС</w:t>
      </w:r>
      <w:proofErr w:type="spellEnd"/>
      <w:r>
        <w:rPr>
          <w:color w:val="000000"/>
          <w:sz w:val="24"/>
          <w:szCs w:val="24"/>
          <w:lang w:eastAsia="ru-RU" w:bidi="ru-RU"/>
        </w:rPr>
        <w:t>). По данным позициям не отражаются продажа моторного топлива юридическим лицам, объемы проданного газа для заправки газовых баллонов, запасы моторного топлива, предназначенные для оптовой продажи.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Компримированный природный газ (КПГ)</w:t>
      </w:r>
      <w:r>
        <w:rPr>
          <w:color w:val="000000"/>
          <w:sz w:val="24"/>
          <w:szCs w:val="24"/>
          <w:vertAlign w:val="superscript"/>
          <w:lang w:eastAsia="ru-RU" w:bidi="ru-RU"/>
        </w:rPr>
        <w:t xml:space="preserve"> </w:t>
      </w:r>
      <w:r>
        <w:rPr>
          <w:color w:val="000000"/>
          <w:sz w:val="24"/>
          <w:szCs w:val="24"/>
          <w:vertAlign w:val="superscript"/>
          <w:lang w:eastAsia="ru-RU" w:bidi="ru-RU"/>
        </w:rPr>
        <w:footnoteReference w:id="1"/>
      </w:r>
      <w:r>
        <w:rPr>
          <w:color w:val="000000"/>
          <w:sz w:val="24"/>
          <w:szCs w:val="24"/>
          <w:lang w:eastAsia="ru-RU" w:bidi="ru-RU"/>
        </w:rPr>
        <w:t xml:space="preserve"> - природный газ, прошедший подготовку и сжатый под высоким давлением с целью значительного снижения его объема, используемый в качестве газового моторного топлива; реализуется на автомобильных газонаполнительных компрессорных станциях (АГНКС).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Сжиженный природный газ (СПГ)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- природный газ, переведенный путем сильного охлаждения в жидкое состояние с целью его транспортирования, хранения и использования в качестве газового моторного топлива.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«45.32»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шин и прочих автомобильных деталей, узлов и принадлежностей как новых, так и бывших в употреблении (кроме автомобильных радиоприемников), чехлов на сидения автомобилей из искусственного и комбинированного меха, присадок, моющих и чистящих средств, щеток и скребков для очистки стекол и корпуса, зеркал и других принадлежностей, используемых для обслуживания автомобилей.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 w:rsidRPr="0000412A">
        <w:rPr>
          <w:b/>
          <w:color w:val="000000"/>
          <w:sz w:val="24"/>
          <w:szCs w:val="24"/>
          <w:lang w:eastAsia="ru-RU" w:bidi="ru-RU"/>
        </w:rPr>
        <w:t>По коду ОКПД</w:t>
      </w:r>
      <w:proofErr w:type="gramStart"/>
      <w:r w:rsidRPr="0000412A">
        <w:rPr>
          <w:b/>
          <w:color w:val="000000"/>
          <w:sz w:val="24"/>
          <w:szCs w:val="24"/>
          <w:lang w:eastAsia="ru-RU" w:bidi="ru-RU"/>
        </w:rPr>
        <w:t>2</w:t>
      </w:r>
      <w:proofErr w:type="gramEnd"/>
      <w:r w:rsidRPr="0000412A">
        <w:rPr>
          <w:b/>
          <w:color w:val="000000"/>
          <w:sz w:val="24"/>
          <w:szCs w:val="24"/>
          <w:lang w:eastAsia="ru-RU" w:bidi="ru-RU"/>
        </w:rPr>
        <w:t xml:space="preserve"> «45.40.20.001.АГ»</w:t>
      </w:r>
      <w:r>
        <w:rPr>
          <w:color w:val="000000"/>
          <w:sz w:val="24"/>
          <w:szCs w:val="24"/>
          <w:lang w:eastAsia="ru-RU" w:bidi="ru-RU"/>
        </w:rPr>
        <w:t xml:space="preserve"> отражаются данные о розничной продаже и запасах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мотоциклов, мотороллеров, мопедов, </w:t>
      </w:r>
      <w:proofErr w:type="spellStart"/>
      <w:r>
        <w:rPr>
          <w:color w:val="000000"/>
          <w:sz w:val="24"/>
          <w:szCs w:val="24"/>
          <w:lang w:eastAsia="ru-RU" w:bidi="ru-RU"/>
        </w:rPr>
        <w:t>квадроциклов</w:t>
      </w:r>
      <w:proofErr w:type="spellEnd"/>
      <w:r>
        <w:rPr>
          <w:color w:val="000000"/>
          <w:sz w:val="24"/>
          <w:szCs w:val="24"/>
          <w:lang w:eastAsia="ru-RU" w:bidi="ru-RU"/>
        </w:rPr>
        <w:t>, снегоходов как новых, так и бывших в употреблении, кроме их деталей, узлов и принадлежностей.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Из строки "Всего по розничной торгов</w:t>
      </w:r>
      <w:r w:rsidR="0000412A">
        <w:rPr>
          <w:color w:val="000000"/>
          <w:sz w:val="24"/>
          <w:szCs w:val="24"/>
          <w:lang w:eastAsia="ru-RU" w:bidi="ru-RU"/>
        </w:rPr>
        <w:t>ле" (с кодом ОКПД</w:t>
      </w:r>
      <w:proofErr w:type="gramStart"/>
      <w:r w:rsidR="0000412A">
        <w:rPr>
          <w:color w:val="000000"/>
          <w:sz w:val="24"/>
          <w:szCs w:val="24"/>
          <w:lang w:eastAsia="ru-RU" w:bidi="ru-RU"/>
        </w:rPr>
        <w:t>2</w:t>
      </w:r>
      <w:proofErr w:type="gramEnd"/>
      <w:r w:rsidR="0000412A">
        <w:rPr>
          <w:color w:val="000000"/>
          <w:sz w:val="24"/>
          <w:szCs w:val="24"/>
          <w:lang w:eastAsia="ru-RU" w:bidi="ru-RU"/>
        </w:rPr>
        <w:t xml:space="preserve"> 47.01.02.00.</w:t>
      </w:r>
      <w:r>
        <w:rPr>
          <w:color w:val="000000"/>
          <w:sz w:val="24"/>
          <w:szCs w:val="24"/>
          <w:lang w:eastAsia="ru-RU" w:bidi="ru-RU"/>
        </w:rPr>
        <w:t>АГ) по графе 4 выделяются данные об обороте розничной торговли товарами, проданными через сеть Интернет (с кодом ОКПД2 47.91.20.000) и по почте (с кодом ОКПД2 47.91.10.000).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Если данные по коду ОКПД</w:t>
      </w:r>
      <w:proofErr w:type="gramStart"/>
      <w:r>
        <w:rPr>
          <w:color w:val="000000"/>
          <w:sz w:val="24"/>
          <w:szCs w:val="24"/>
          <w:lang w:eastAsia="ru-RU" w:bidi="ru-RU"/>
        </w:rPr>
        <w:t>2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47.91.10.000 = 0, а по коду ОКПД2 47.91.20.000 </w:t>
      </w:r>
      <w:r w:rsidR="0000412A">
        <w:rPr>
          <w:rStyle w:val="215pt0pt"/>
        </w:rPr>
        <w:t>≠</w:t>
      </w:r>
      <w:r>
        <w:rPr>
          <w:color w:val="000000"/>
          <w:sz w:val="24"/>
          <w:szCs w:val="24"/>
          <w:lang w:eastAsia="ru-RU" w:bidi="ru-RU"/>
        </w:rPr>
        <w:t xml:space="preserve"> 0, то они </w:t>
      </w:r>
      <w:r w:rsidR="0000412A">
        <w:rPr>
          <w:color w:val="000000"/>
          <w:sz w:val="24"/>
          <w:szCs w:val="24"/>
          <w:lang w:eastAsia="ru-RU" w:bidi="ru-RU"/>
        </w:rPr>
        <w:t>≤</w:t>
      </w:r>
      <w:r w:rsidR="0000412A" w:rsidRPr="0000412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данным по коду ОКПД2 47.01.02.00</w:t>
      </w:r>
      <w:r w:rsidR="0000412A" w:rsidRPr="0000412A">
        <w:rPr>
          <w:color w:val="000000"/>
          <w:sz w:val="24"/>
          <w:szCs w:val="24"/>
          <w:lang w:eastAsia="ru-RU" w:bidi="ru-RU"/>
        </w:rPr>
        <w:t>.</w:t>
      </w:r>
      <w:r w:rsidR="0000412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АГ.</w:t>
      </w:r>
    </w:p>
    <w:p w:rsidR="00A40601" w:rsidRDefault="00A40601" w:rsidP="00A40601">
      <w:pPr>
        <w:pStyle w:val="20"/>
        <w:shd w:val="clear" w:color="auto" w:fill="auto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Если дан</w:t>
      </w:r>
      <w:r w:rsidR="0000412A">
        <w:rPr>
          <w:color w:val="000000"/>
          <w:sz w:val="24"/>
          <w:szCs w:val="24"/>
          <w:lang w:eastAsia="ru-RU" w:bidi="ru-RU"/>
        </w:rPr>
        <w:t>ные по коду ОКПД</w:t>
      </w:r>
      <w:proofErr w:type="gramStart"/>
      <w:r w:rsidR="0000412A">
        <w:rPr>
          <w:color w:val="000000"/>
          <w:sz w:val="24"/>
          <w:szCs w:val="24"/>
          <w:lang w:eastAsia="ru-RU" w:bidi="ru-RU"/>
        </w:rPr>
        <w:t>2</w:t>
      </w:r>
      <w:proofErr w:type="gramEnd"/>
      <w:r w:rsidR="0000412A">
        <w:rPr>
          <w:color w:val="000000"/>
          <w:sz w:val="24"/>
          <w:szCs w:val="24"/>
          <w:lang w:eastAsia="ru-RU" w:bidi="ru-RU"/>
        </w:rPr>
        <w:t xml:space="preserve"> 47.91.20.000 </w:t>
      </w:r>
      <w:r w:rsidR="00241048">
        <w:rPr>
          <w:color w:val="000000"/>
          <w:sz w:val="24"/>
          <w:szCs w:val="24"/>
          <w:lang w:eastAsia="ru-RU" w:bidi="ru-RU"/>
        </w:rPr>
        <w:t>=</w:t>
      </w:r>
      <w:r>
        <w:rPr>
          <w:color w:val="000000"/>
          <w:sz w:val="24"/>
          <w:szCs w:val="24"/>
          <w:lang w:eastAsia="ru-RU" w:bidi="ru-RU"/>
        </w:rPr>
        <w:t xml:space="preserve"> 0, а по коду ОКПД2 47.91.10.000 </w:t>
      </w:r>
      <w:r w:rsidR="00241048">
        <w:rPr>
          <w:rStyle w:val="215pt0pt"/>
        </w:rPr>
        <w:t>≠</w:t>
      </w:r>
      <w:r>
        <w:rPr>
          <w:color w:val="000000"/>
          <w:sz w:val="24"/>
          <w:szCs w:val="24"/>
          <w:lang w:eastAsia="ru-RU" w:bidi="ru-RU"/>
        </w:rPr>
        <w:t xml:space="preserve"> 0, то он</w:t>
      </w:r>
      <w:r w:rsidR="00241048">
        <w:rPr>
          <w:color w:val="000000"/>
          <w:sz w:val="24"/>
          <w:szCs w:val="24"/>
          <w:lang w:eastAsia="ru-RU" w:bidi="ru-RU"/>
        </w:rPr>
        <w:t xml:space="preserve">и ≤ </w:t>
      </w:r>
      <w:r>
        <w:rPr>
          <w:color w:val="000000"/>
          <w:sz w:val="24"/>
          <w:szCs w:val="24"/>
          <w:lang w:eastAsia="ru-RU" w:bidi="ru-RU"/>
        </w:rPr>
        <w:t>данным по коду ОКПД2 47.01.02.001.АГ.</w:t>
      </w:r>
    </w:p>
    <w:p w:rsidR="00A40601" w:rsidRDefault="00A40601" w:rsidP="00A40601">
      <w:pPr>
        <w:rPr>
          <w:color w:val="000000"/>
          <w:lang w:bidi="ru-RU"/>
        </w:rPr>
      </w:pPr>
      <w:r>
        <w:rPr>
          <w:color w:val="000000"/>
          <w:lang w:bidi="ru-RU"/>
        </w:rPr>
        <w:t>Если данные по кодам ОКПД</w:t>
      </w:r>
      <w:proofErr w:type="gramStart"/>
      <w:r>
        <w:rPr>
          <w:color w:val="000000"/>
          <w:lang w:bidi="ru-RU"/>
        </w:rPr>
        <w:t>2</w:t>
      </w:r>
      <w:proofErr w:type="gramEnd"/>
      <w:r>
        <w:rPr>
          <w:color w:val="000000"/>
          <w:lang w:bidi="ru-RU"/>
        </w:rPr>
        <w:t xml:space="preserve"> 47.91.20.000 и 47.91.10.000 </w:t>
      </w:r>
      <w:r w:rsidR="00241048">
        <w:rPr>
          <w:rStyle w:val="215pt0pt"/>
        </w:rPr>
        <w:t>≠</w:t>
      </w:r>
      <w:r w:rsidR="00241048">
        <w:rPr>
          <w:color w:val="000000"/>
          <w:lang w:bidi="ru-RU"/>
        </w:rPr>
        <w:t xml:space="preserve"> 0, то их сумма ≤ </w:t>
      </w:r>
      <w:r>
        <w:rPr>
          <w:color w:val="000000"/>
          <w:lang w:bidi="ru-RU"/>
        </w:rPr>
        <w:t>данным по коду ОКПД2 47.01.02.001.АГ</w:t>
      </w:r>
      <w:r w:rsidR="00241048">
        <w:rPr>
          <w:color w:val="000000"/>
          <w:lang w:bidi="ru-RU"/>
        </w:rPr>
        <w:t>.</w:t>
      </w:r>
    </w:p>
    <w:p w:rsidR="00A40601" w:rsidRDefault="00A40601" w:rsidP="00A40601">
      <w:pPr>
        <w:rPr>
          <w:color w:val="000000"/>
          <w:lang w:bidi="ru-RU"/>
        </w:rPr>
      </w:pPr>
    </w:p>
    <w:p w:rsidR="00A40601" w:rsidRDefault="00241048" w:rsidP="00A40601">
      <w:pPr>
        <w:pStyle w:val="a4"/>
        <w:shd w:val="clear" w:color="auto" w:fill="auto"/>
        <w:tabs>
          <w:tab w:val="left" w:pos="151"/>
        </w:tabs>
      </w:pPr>
      <w:r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="00A40601">
        <w:rPr>
          <w:color w:val="000000"/>
          <w:sz w:val="24"/>
          <w:szCs w:val="24"/>
          <w:lang w:eastAsia="ru-RU" w:bidi="ru-RU"/>
        </w:rPr>
        <w:tab/>
        <w:t>Данные о продаже населению отдельных товаров отражаются по всем торговым объектам юридического лица независимо от их специализации.</w:t>
      </w:r>
    </w:p>
    <w:p w:rsidR="00A40601" w:rsidRDefault="00241048" w:rsidP="00A40601">
      <w:pPr>
        <w:rPr>
          <w:sz w:val="22"/>
          <w:szCs w:val="22"/>
        </w:rPr>
      </w:pPr>
      <w:r>
        <w:rPr>
          <w:color w:val="000000"/>
          <w:vertAlign w:val="superscript"/>
          <w:lang w:bidi="ru-RU"/>
        </w:rPr>
        <w:t>2</w:t>
      </w:r>
      <w:r w:rsidR="00A40601">
        <w:rPr>
          <w:color w:val="000000"/>
          <w:lang w:bidi="ru-RU"/>
        </w:rPr>
        <w:t>Определение дано исключительн</w:t>
      </w:r>
      <w:r>
        <w:rPr>
          <w:color w:val="000000"/>
          <w:lang w:bidi="ru-RU"/>
        </w:rPr>
        <w:t>о для целей настоящих Указаний.</w:t>
      </w:r>
      <w:bookmarkStart w:id="0" w:name="_GoBack"/>
      <w:bookmarkEnd w:id="0"/>
    </w:p>
    <w:sectPr w:rsidR="00A40601" w:rsidSect="0072388C">
      <w:pgSz w:w="11906" w:h="16838"/>
      <w:pgMar w:top="397" w:right="851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93" w:rsidRDefault="00B25C93" w:rsidP="00A40601">
      <w:r>
        <w:separator/>
      </w:r>
    </w:p>
  </w:endnote>
  <w:endnote w:type="continuationSeparator" w:id="0">
    <w:p w:rsidR="00B25C93" w:rsidRDefault="00B25C93" w:rsidP="00A4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93" w:rsidRDefault="00B25C93" w:rsidP="00A40601">
      <w:r>
        <w:separator/>
      </w:r>
    </w:p>
  </w:footnote>
  <w:footnote w:type="continuationSeparator" w:id="0">
    <w:p w:rsidR="00B25C93" w:rsidRDefault="00B25C93" w:rsidP="00A40601">
      <w:r>
        <w:continuationSeparator/>
      </w:r>
    </w:p>
  </w:footnote>
  <w:footnote w:id="1">
    <w:p w:rsidR="00DE6264" w:rsidRDefault="00DE6264" w:rsidP="00A40601">
      <w:pPr>
        <w:pStyle w:val="a4"/>
        <w:shd w:val="clear" w:color="auto" w:fill="auto"/>
        <w:tabs>
          <w:tab w:val="left" w:pos="151"/>
        </w:tabs>
      </w:pPr>
      <w:r>
        <w:rPr>
          <w:color w:val="000000"/>
          <w:sz w:val="24"/>
          <w:szCs w:val="24"/>
          <w:vertAlign w:val="superscript"/>
          <w:lang w:eastAsia="ru-RU" w:bidi="ru-RU"/>
        </w:rPr>
        <w:footnoteRef/>
      </w:r>
      <w:r>
        <w:rPr>
          <w:color w:val="000000"/>
          <w:sz w:val="24"/>
          <w:szCs w:val="24"/>
          <w:lang w:eastAsia="ru-RU" w:bidi="ru-RU"/>
        </w:rPr>
        <w:tab/>
        <w:t>Определение дано исключительно для целей настоящих Указаний</w:t>
      </w:r>
      <w:proofErr w:type="gramStart"/>
      <w:r>
        <w:rPr>
          <w:color w:val="000000"/>
          <w:sz w:val="24"/>
          <w:szCs w:val="24"/>
          <w:lang w:eastAsia="ru-RU" w:bidi="ru-RU"/>
        </w:rPr>
        <w:t>.»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B"/>
    <w:rsid w:val="0000311B"/>
    <w:rsid w:val="0000412A"/>
    <w:rsid w:val="00020361"/>
    <w:rsid w:val="0002100F"/>
    <w:rsid w:val="0002197F"/>
    <w:rsid w:val="00022799"/>
    <w:rsid w:val="0004236B"/>
    <w:rsid w:val="000B1E84"/>
    <w:rsid w:val="000C0E85"/>
    <w:rsid w:val="0010659D"/>
    <w:rsid w:val="0010694D"/>
    <w:rsid w:val="00122E40"/>
    <w:rsid w:val="0016483E"/>
    <w:rsid w:val="00170964"/>
    <w:rsid w:val="001A3BF2"/>
    <w:rsid w:val="001A683E"/>
    <w:rsid w:val="001E665D"/>
    <w:rsid w:val="00201BA8"/>
    <w:rsid w:val="00205508"/>
    <w:rsid w:val="0022644C"/>
    <w:rsid w:val="00241048"/>
    <w:rsid w:val="00242AFF"/>
    <w:rsid w:val="0024363C"/>
    <w:rsid w:val="00255C1C"/>
    <w:rsid w:val="0027019C"/>
    <w:rsid w:val="00271FA4"/>
    <w:rsid w:val="0028797B"/>
    <w:rsid w:val="002B4D4B"/>
    <w:rsid w:val="0037758E"/>
    <w:rsid w:val="00394B8B"/>
    <w:rsid w:val="003B7A8D"/>
    <w:rsid w:val="003C063D"/>
    <w:rsid w:val="003E771D"/>
    <w:rsid w:val="003F4FA2"/>
    <w:rsid w:val="00441F90"/>
    <w:rsid w:val="00443618"/>
    <w:rsid w:val="00463F2E"/>
    <w:rsid w:val="00470B4E"/>
    <w:rsid w:val="004A6A0C"/>
    <w:rsid w:val="0056172E"/>
    <w:rsid w:val="00575D8F"/>
    <w:rsid w:val="00586C15"/>
    <w:rsid w:val="00595639"/>
    <w:rsid w:val="005B25D1"/>
    <w:rsid w:val="005C5046"/>
    <w:rsid w:val="005E4857"/>
    <w:rsid w:val="0060609B"/>
    <w:rsid w:val="006345F1"/>
    <w:rsid w:val="00642208"/>
    <w:rsid w:val="00660A9A"/>
    <w:rsid w:val="00673180"/>
    <w:rsid w:val="006921AB"/>
    <w:rsid w:val="006B2598"/>
    <w:rsid w:val="006C302C"/>
    <w:rsid w:val="0072388C"/>
    <w:rsid w:val="007455A1"/>
    <w:rsid w:val="00750451"/>
    <w:rsid w:val="007C0A0A"/>
    <w:rsid w:val="007D6BB1"/>
    <w:rsid w:val="008032F0"/>
    <w:rsid w:val="00812F3B"/>
    <w:rsid w:val="00841467"/>
    <w:rsid w:val="008A52B2"/>
    <w:rsid w:val="008D7B84"/>
    <w:rsid w:val="008E5071"/>
    <w:rsid w:val="00966222"/>
    <w:rsid w:val="00977AD5"/>
    <w:rsid w:val="009831EF"/>
    <w:rsid w:val="009B0055"/>
    <w:rsid w:val="009E1983"/>
    <w:rsid w:val="009E3BDF"/>
    <w:rsid w:val="009F17B7"/>
    <w:rsid w:val="00A10039"/>
    <w:rsid w:val="00A40601"/>
    <w:rsid w:val="00A92249"/>
    <w:rsid w:val="00AB7ECE"/>
    <w:rsid w:val="00AD6C17"/>
    <w:rsid w:val="00B14AA0"/>
    <w:rsid w:val="00B170AB"/>
    <w:rsid w:val="00B25C93"/>
    <w:rsid w:val="00B37722"/>
    <w:rsid w:val="00B60FF5"/>
    <w:rsid w:val="00B621DC"/>
    <w:rsid w:val="00BA720A"/>
    <w:rsid w:val="00C37072"/>
    <w:rsid w:val="00C76219"/>
    <w:rsid w:val="00CA7522"/>
    <w:rsid w:val="00CC6180"/>
    <w:rsid w:val="00CD0AE3"/>
    <w:rsid w:val="00CE1B6F"/>
    <w:rsid w:val="00D03667"/>
    <w:rsid w:val="00D14ED0"/>
    <w:rsid w:val="00D3253E"/>
    <w:rsid w:val="00D44A7C"/>
    <w:rsid w:val="00D50B59"/>
    <w:rsid w:val="00D61AF3"/>
    <w:rsid w:val="00D95EE9"/>
    <w:rsid w:val="00DB2298"/>
    <w:rsid w:val="00DE6264"/>
    <w:rsid w:val="00DF0490"/>
    <w:rsid w:val="00DF0B19"/>
    <w:rsid w:val="00DF1EA7"/>
    <w:rsid w:val="00E123D7"/>
    <w:rsid w:val="00E7075E"/>
    <w:rsid w:val="00E81BA4"/>
    <w:rsid w:val="00EB63DE"/>
    <w:rsid w:val="00F632D8"/>
    <w:rsid w:val="00FA3144"/>
    <w:rsid w:val="00FC29AE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4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A4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A4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sid w:val="00A4060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A40601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40601"/>
    <w:pPr>
      <w:widowControl w:val="0"/>
      <w:shd w:val="clear" w:color="auto" w:fill="FFFFFF"/>
      <w:spacing w:line="274" w:lineRule="exact"/>
      <w:ind w:hanging="760"/>
      <w:jc w:val="right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40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0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4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A4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A40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sid w:val="00A4060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A40601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40601"/>
    <w:pPr>
      <w:widowControl w:val="0"/>
      <w:shd w:val="clear" w:color="auto" w:fill="FFFFFF"/>
      <w:spacing w:line="274" w:lineRule="exact"/>
      <w:ind w:hanging="760"/>
      <w:jc w:val="right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40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0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385-8553-4512-B10B-83390EB8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P32_KarnachevaNP</dc:creator>
  <cp:lastModifiedBy>P32_IzotovaEV</cp:lastModifiedBy>
  <cp:revision>2</cp:revision>
  <cp:lastPrinted>2019-02-01T14:39:00Z</cp:lastPrinted>
  <dcterms:created xsi:type="dcterms:W3CDTF">2019-02-04T13:42:00Z</dcterms:created>
  <dcterms:modified xsi:type="dcterms:W3CDTF">2019-02-04T13:42:00Z</dcterms:modified>
</cp:coreProperties>
</file>